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A4ADE9" w14:textId="31289FB1" w:rsidR="00416620" w:rsidRPr="00A60018" w:rsidRDefault="00416620" w:rsidP="00416620">
      <w:pPr>
        <w:pStyle w:val="3GPPHeader"/>
        <w:rPr>
          <w:highlight w:val="yellow"/>
          <w:lang w:val="sv-SE"/>
        </w:rPr>
      </w:pPr>
      <w:bookmarkStart w:id="0" w:name="_Hlk489988649"/>
      <w:bookmarkEnd w:id="0"/>
      <w:r w:rsidRPr="00A60018">
        <w:rPr>
          <w:lang w:val="sv-SE"/>
        </w:rPr>
        <w:t xml:space="preserve">3GPP TSG-RAN WG1 </w:t>
      </w:r>
      <w:r>
        <w:rPr>
          <w:lang w:val="sv-SE"/>
        </w:rPr>
        <w:t>#91</w:t>
      </w:r>
      <w:r w:rsidRPr="00A60018">
        <w:rPr>
          <w:lang w:val="sv-SE"/>
        </w:rPr>
        <w:tab/>
      </w:r>
      <w:r w:rsidR="00647239" w:rsidRPr="00647239">
        <w:rPr>
          <w:lang w:val="sv-SE"/>
        </w:rPr>
        <w:t>R1-1721033</w:t>
      </w:r>
    </w:p>
    <w:p w14:paraId="2FB07FF7" w14:textId="77777777" w:rsidR="00416620" w:rsidRPr="007679B0" w:rsidRDefault="00416620" w:rsidP="00416620">
      <w:pPr>
        <w:pStyle w:val="3GPPHeader"/>
      </w:pPr>
      <w:r w:rsidRPr="001642D1">
        <w:t>Reno, USA, November 27</w:t>
      </w:r>
      <w:r w:rsidRPr="00FB4417">
        <w:rPr>
          <w:vertAlign w:val="superscript"/>
        </w:rPr>
        <w:t>th</w:t>
      </w:r>
      <w:r>
        <w:t xml:space="preserve"> </w:t>
      </w:r>
      <w:r w:rsidRPr="001642D1">
        <w:t>– December 1</w:t>
      </w:r>
      <w:r w:rsidRPr="00FB4417">
        <w:rPr>
          <w:vertAlign w:val="superscript"/>
        </w:rPr>
        <w:t>st</w:t>
      </w:r>
      <w:r w:rsidRPr="001642D1">
        <w:t>, 2017</w:t>
      </w:r>
    </w:p>
    <w:p w14:paraId="2129E2AD" w14:textId="77777777" w:rsidR="00416620" w:rsidRPr="00416620" w:rsidRDefault="00416620" w:rsidP="00416620">
      <w:pPr>
        <w:pStyle w:val="3GPPHeader"/>
        <w:rPr>
          <w:lang w:val="en-AU"/>
        </w:rPr>
      </w:pPr>
    </w:p>
    <w:p w14:paraId="5EE9C64F" w14:textId="77777777" w:rsidR="00416620" w:rsidRPr="00416620" w:rsidRDefault="00416620" w:rsidP="00416620">
      <w:pPr>
        <w:pStyle w:val="3GPPHeader"/>
        <w:rPr>
          <w:lang w:val="en-AU"/>
        </w:rPr>
      </w:pPr>
      <w:r w:rsidRPr="00416620">
        <w:rPr>
          <w:lang w:val="en-AU"/>
        </w:rPr>
        <w:t>Source:</w:t>
      </w:r>
      <w:r w:rsidRPr="00416620">
        <w:rPr>
          <w:lang w:val="en-AU"/>
        </w:rPr>
        <w:tab/>
        <w:t>Ericsson</w:t>
      </w:r>
    </w:p>
    <w:p w14:paraId="4969BF22" w14:textId="3A3B5DD9" w:rsidR="00416620" w:rsidRPr="00416620" w:rsidRDefault="00416620" w:rsidP="00416620">
      <w:pPr>
        <w:pStyle w:val="3GPPHeader"/>
        <w:rPr>
          <w:lang w:val="en-AU"/>
        </w:rPr>
      </w:pPr>
      <w:r w:rsidRPr="00416620">
        <w:rPr>
          <w:lang w:val="en-AU"/>
        </w:rPr>
        <w:t>Title:</w:t>
      </w:r>
      <w:r w:rsidRPr="00416620">
        <w:rPr>
          <w:lang w:val="en-AU"/>
        </w:rPr>
        <w:tab/>
      </w:r>
      <w:r w:rsidR="00647239" w:rsidRPr="00647239">
        <w:rPr>
          <w:lang w:val="en-AU"/>
        </w:rPr>
        <w:t>Remaining issues of PUCCH power control</w:t>
      </w:r>
    </w:p>
    <w:p w14:paraId="78D64D8B" w14:textId="6885983B" w:rsidR="00416620" w:rsidRPr="00416620" w:rsidRDefault="00416620" w:rsidP="00416620">
      <w:pPr>
        <w:pStyle w:val="3GPPHeader"/>
        <w:rPr>
          <w:lang w:val="en-AU"/>
        </w:rPr>
      </w:pPr>
      <w:r w:rsidRPr="00416620">
        <w:rPr>
          <w:lang w:val="en-AU"/>
        </w:rPr>
        <w:t>Agenda Item:</w:t>
      </w:r>
      <w:r w:rsidRPr="00416620">
        <w:rPr>
          <w:lang w:val="en-AU"/>
        </w:rPr>
        <w:tab/>
      </w:r>
      <w:r w:rsidR="00647239">
        <w:rPr>
          <w:lang w:val="en-AU"/>
        </w:rPr>
        <w:t>7.6.3</w:t>
      </w:r>
    </w:p>
    <w:p w14:paraId="5069D7AA" w14:textId="77777777" w:rsidR="00416620" w:rsidRPr="00416620" w:rsidRDefault="00416620" w:rsidP="00416620">
      <w:pPr>
        <w:pStyle w:val="3GPPHeader"/>
        <w:rPr>
          <w:lang w:val="en-AU"/>
        </w:rPr>
      </w:pPr>
      <w:r w:rsidRPr="00416620">
        <w:rPr>
          <w:lang w:val="en-AU"/>
        </w:rPr>
        <w:t>Document for:</w:t>
      </w:r>
      <w:r w:rsidRPr="00416620">
        <w:rPr>
          <w:lang w:val="en-AU"/>
        </w:rPr>
        <w:tab/>
        <w:t>Discussion and Decision</w:t>
      </w:r>
    </w:p>
    <w:p w14:paraId="2EE44E3C" w14:textId="77777777" w:rsidR="00416620" w:rsidRPr="00CE0424" w:rsidRDefault="00416620" w:rsidP="00416620">
      <w:pPr>
        <w:pStyle w:val="Heading1"/>
      </w:pPr>
      <w:r>
        <w:t>Introduction</w:t>
      </w:r>
    </w:p>
    <w:p w14:paraId="079A32A9" w14:textId="69439D74" w:rsidR="00416620" w:rsidRPr="00416620" w:rsidRDefault="00416620" w:rsidP="00416620">
      <w:pPr>
        <w:pStyle w:val="BodyText"/>
        <w:rPr>
          <w:lang w:val="en-AU"/>
        </w:rPr>
      </w:pPr>
      <w:r w:rsidRPr="00416620">
        <w:rPr>
          <w:lang w:val="en-AU"/>
        </w:rPr>
        <w:t>In RAN1 #90bis</w:t>
      </w:r>
      <w:r w:rsidR="00B5491E">
        <w:rPr>
          <w:lang w:val="en-AU"/>
        </w:rPr>
        <w:t xml:space="preserve">, the following progresses </w:t>
      </w:r>
      <w:r w:rsidRPr="00416620">
        <w:rPr>
          <w:lang w:val="en-AU"/>
        </w:rPr>
        <w:t>were m</w:t>
      </w:r>
      <w:bookmarkStart w:id="1" w:name="_GoBack"/>
      <w:bookmarkEnd w:id="1"/>
      <w:r w:rsidRPr="00416620">
        <w:rPr>
          <w:lang w:val="en-AU"/>
        </w:rPr>
        <w:t>ade regarding PU</w:t>
      </w:r>
      <w:r w:rsidR="003262C3">
        <w:rPr>
          <w:lang w:val="en-AU"/>
        </w:rPr>
        <w:t>C</w:t>
      </w:r>
      <w:r w:rsidRPr="00416620">
        <w:rPr>
          <w:lang w:val="en-AU"/>
        </w:rPr>
        <w:t>CH power control:</w:t>
      </w:r>
    </w:p>
    <w:p w14:paraId="1BB2F72F" w14:textId="77777777" w:rsidR="00B5491E" w:rsidRPr="004E3EC0" w:rsidRDefault="00B5491E" w:rsidP="00B5491E">
      <w:pPr>
        <w:rPr>
          <w:rFonts w:eastAsia="SimSun"/>
          <w:b/>
          <w:highlight w:val="darkYellow"/>
          <w:u w:val="single"/>
        </w:rPr>
      </w:pPr>
      <w:bookmarkStart w:id="2" w:name="_Hlk498611612"/>
      <w:r w:rsidRPr="004E3EC0">
        <w:rPr>
          <w:rFonts w:eastAsia="SimSun"/>
          <w:b/>
          <w:highlight w:val="darkYellow"/>
          <w:u w:val="single"/>
        </w:rPr>
        <w:t>Working Assumption</w:t>
      </w:r>
      <w:r w:rsidRPr="004E3EC0">
        <w:rPr>
          <w:rFonts w:eastAsia="SimSun" w:hint="eastAsia"/>
          <w:b/>
          <w:highlight w:val="darkYellow"/>
          <w:u w:val="single"/>
        </w:rPr>
        <w:t>:</w:t>
      </w:r>
    </w:p>
    <w:p w14:paraId="3BC18D08" w14:textId="77777777" w:rsidR="00B5491E" w:rsidRPr="00B5491E" w:rsidRDefault="00B5491E" w:rsidP="00B5491E">
      <w:pPr>
        <w:numPr>
          <w:ilvl w:val="0"/>
          <w:numId w:val="43"/>
        </w:numPr>
        <w:spacing w:after="0" w:line="240" w:lineRule="auto"/>
        <w:rPr>
          <w:rFonts w:eastAsia="SimSun"/>
          <w:lang w:val="en-AU"/>
        </w:rPr>
      </w:pPr>
      <w:r w:rsidRPr="00B5491E">
        <w:rPr>
          <w:rFonts w:eastAsia="SimSun"/>
          <w:lang w:val="en-AU"/>
        </w:rPr>
        <w:t xml:space="preserve">Support </w:t>
      </w:r>
      <w:proofErr w:type="spellStart"/>
      <w:r w:rsidRPr="00B5491E">
        <w:rPr>
          <w:rFonts w:eastAsia="SimSun"/>
          <w:i/>
          <w:iCs/>
          <w:lang w:val="en-AU"/>
        </w:rPr>
        <w:t>P</w:t>
      </w:r>
      <w:r w:rsidRPr="00B5491E">
        <w:rPr>
          <w:rFonts w:eastAsia="SimSun"/>
          <w:vertAlign w:val="subscript"/>
          <w:lang w:val="en-AU"/>
        </w:rPr>
        <w:t>cmax,c</w:t>
      </w:r>
      <w:proofErr w:type="spellEnd"/>
      <w:r w:rsidRPr="00B5491E">
        <w:rPr>
          <w:rFonts w:eastAsia="SimSun"/>
          <w:lang w:val="en-AU"/>
        </w:rPr>
        <w:t>(</w:t>
      </w:r>
      <w:proofErr w:type="spellStart"/>
      <w:r w:rsidRPr="00B5491E">
        <w:rPr>
          <w:rFonts w:eastAsia="SimSun"/>
          <w:i/>
          <w:iCs/>
          <w:lang w:val="en-AU"/>
        </w:rPr>
        <w:t>i</w:t>
      </w:r>
      <w:proofErr w:type="spellEnd"/>
      <w:r w:rsidRPr="00B5491E">
        <w:rPr>
          <w:rFonts w:eastAsia="SimSun"/>
          <w:lang w:val="en-AU"/>
        </w:rPr>
        <w:t xml:space="preserve">), </w:t>
      </w:r>
      <w:r w:rsidRPr="00B5491E">
        <w:rPr>
          <w:rFonts w:eastAsia="SimSun"/>
          <w:i/>
          <w:iCs/>
          <w:lang w:val="en-AU"/>
        </w:rPr>
        <w:t>P</w:t>
      </w:r>
      <w:r w:rsidRPr="00B5491E">
        <w:rPr>
          <w:rFonts w:eastAsia="SimSun"/>
          <w:vertAlign w:val="subscript"/>
          <w:lang w:val="en-AU"/>
        </w:rPr>
        <w:t>0_PUCCH</w:t>
      </w:r>
      <w:r w:rsidRPr="00B5491E">
        <w:rPr>
          <w:rFonts w:eastAsia="SimSun"/>
          <w:lang w:val="en-AU"/>
        </w:rPr>
        <w:t>(</w:t>
      </w:r>
      <w:r w:rsidRPr="00B5491E">
        <w:rPr>
          <w:rFonts w:eastAsia="SimSun"/>
          <w:i/>
          <w:iCs/>
          <w:lang w:val="en-AU"/>
        </w:rPr>
        <w:t>F</w:t>
      </w:r>
      <w:r w:rsidRPr="00B5491E">
        <w:rPr>
          <w:rFonts w:eastAsia="SimSun"/>
          <w:lang w:val="en-AU"/>
        </w:rPr>
        <w:t xml:space="preserve">), </w:t>
      </w:r>
      <w:proofErr w:type="spellStart"/>
      <w:r w:rsidRPr="00B5491E">
        <w:rPr>
          <w:rFonts w:eastAsia="SimSun"/>
          <w:i/>
          <w:iCs/>
          <w:lang w:val="en-AU"/>
        </w:rPr>
        <w:t>PL</w:t>
      </w:r>
      <w:r w:rsidRPr="00B5491E">
        <w:rPr>
          <w:rFonts w:eastAsia="SimSun"/>
          <w:vertAlign w:val="subscript"/>
          <w:lang w:val="en-AU"/>
        </w:rPr>
        <w:t>c</w:t>
      </w:r>
      <w:proofErr w:type="spellEnd"/>
      <w:r w:rsidRPr="00B5491E">
        <w:rPr>
          <w:rFonts w:eastAsia="SimSun"/>
          <w:lang w:val="en-AU"/>
        </w:rPr>
        <w:t>(</w:t>
      </w:r>
      <w:r w:rsidRPr="00B5491E">
        <w:rPr>
          <w:rFonts w:eastAsia="SimSun"/>
          <w:i/>
          <w:iCs/>
          <w:lang w:val="en-AU"/>
        </w:rPr>
        <w:t>k</w:t>
      </w:r>
      <w:r w:rsidRPr="00B5491E">
        <w:rPr>
          <w:rFonts w:eastAsia="SimSun"/>
          <w:lang w:val="en-AU"/>
        </w:rPr>
        <w:t>), g(</w:t>
      </w:r>
      <w:proofErr w:type="spellStart"/>
      <w:r w:rsidRPr="00B5491E">
        <w:rPr>
          <w:rFonts w:eastAsia="SimSun"/>
          <w:i/>
          <w:iCs/>
          <w:lang w:val="en-AU"/>
        </w:rPr>
        <w:t>i</w:t>
      </w:r>
      <w:proofErr w:type="spellEnd"/>
      <w:r w:rsidRPr="00B5491E">
        <w:rPr>
          <w:rFonts w:eastAsia="SimSun"/>
          <w:lang w:val="en-AU"/>
        </w:rPr>
        <w:t xml:space="preserve">) for NR PUCCH power control in slot </w:t>
      </w:r>
      <w:proofErr w:type="spellStart"/>
      <w:r w:rsidRPr="00B5491E">
        <w:rPr>
          <w:rFonts w:eastAsia="SimSun"/>
          <w:i/>
          <w:iCs/>
          <w:lang w:val="en-AU"/>
        </w:rPr>
        <w:t>i</w:t>
      </w:r>
      <w:proofErr w:type="spellEnd"/>
      <w:r w:rsidRPr="00B5491E">
        <w:rPr>
          <w:rFonts w:eastAsia="SimSun"/>
          <w:lang w:val="en-AU"/>
        </w:rPr>
        <w:t xml:space="preserve"> for serving cell </w:t>
      </w:r>
      <w:r w:rsidRPr="00B5491E">
        <w:rPr>
          <w:rFonts w:eastAsia="SimSun"/>
          <w:i/>
          <w:iCs/>
          <w:lang w:val="en-AU"/>
        </w:rPr>
        <w:t>c</w:t>
      </w:r>
      <w:r w:rsidRPr="00B5491E">
        <w:rPr>
          <w:rFonts w:eastAsia="SimSun"/>
          <w:lang w:val="en-AU"/>
        </w:rPr>
        <w:t>.</w:t>
      </w:r>
    </w:p>
    <w:p w14:paraId="0B4C4646" w14:textId="77777777" w:rsidR="00B5491E" w:rsidRPr="00B5491E" w:rsidRDefault="00637546" w:rsidP="00B5491E">
      <w:pPr>
        <w:rPr>
          <w:rFonts w:eastAsia="SimSun"/>
          <w:lang w:val="en-AU"/>
        </w:rPr>
      </w:pPr>
      <w:r>
        <w:rPr>
          <w:rFonts w:eastAsia="SimSun"/>
          <w:noProof/>
          <w:lang w:val="sv-FI"/>
        </w:rPr>
        <w:object w:dxaOrig="1440" w:dyaOrig="1440" w14:anchorId="410211B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개체 3" o:spid="_x0000_s1034" type="#_x0000_t75" style="position:absolute;margin-left:45.6pt;margin-top:5.6pt;width:417pt;height:37pt;z-index:251659264;visibility:visible">
            <v:imagedata r:id="rId8" o:title=""/>
          </v:shape>
          <o:OLEObject Type="Embed" ProgID="Equation.DSMT4" ShapeID="개체 3" DrawAspect="Content" ObjectID="_1572471130" r:id="rId9"/>
        </w:object>
      </w:r>
    </w:p>
    <w:p w14:paraId="0830A128" w14:textId="77777777" w:rsidR="00B5491E" w:rsidRPr="00B5491E" w:rsidRDefault="00B5491E" w:rsidP="00B5491E">
      <w:pPr>
        <w:rPr>
          <w:rFonts w:eastAsia="SimSun"/>
          <w:lang w:val="en-AU"/>
        </w:rPr>
      </w:pPr>
    </w:p>
    <w:p w14:paraId="4CA33813" w14:textId="77777777" w:rsidR="00B5491E" w:rsidRPr="00B5491E" w:rsidRDefault="00B5491E" w:rsidP="00B5491E">
      <w:pPr>
        <w:rPr>
          <w:rFonts w:eastAsia="SimSun"/>
          <w:lang w:val="en-AU"/>
        </w:rPr>
      </w:pPr>
    </w:p>
    <w:p w14:paraId="2CAB01C0" w14:textId="77777777" w:rsidR="00B5491E" w:rsidRPr="00B5491E" w:rsidRDefault="00B5491E" w:rsidP="00B5491E">
      <w:pPr>
        <w:rPr>
          <w:rFonts w:eastAsia="SimSun"/>
          <w:lang w:val="en-AU"/>
        </w:rPr>
      </w:pPr>
    </w:p>
    <w:p w14:paraId="376EFC37" w14:textId="77777777" w:rsidR="00B5491E" w:rsidRPr="00B5491E" w:rsidRDefault="00B5491E" w:rsidP="00B5491E">
      <w:pPr>
        <w:numPr>
          <w:ilvl w:val="1"/>
          <w:numId w:val="43"/>
        </w:numPr>
        <w:spacing w:after="0" w:line="240" w:lineRule="auto"/>
        <w:rPr>
          <w:rFonts w:eastAsia="SimSun"/>
          <w:lang w:val="en-AU"/>
        </w:rPr>
      </w:pPr>
      <w:r w:rsidRPr="00B5491E">
        <w:rPr>
          <w:rFonts w:eastAsia="SimSun"/>
          <w:i/>
          <w:iCs/>
          <w:lang w:val="en-AU"/>
        </w:rPr>
        <w:t>F</w:t>
      </w:r>
      <w:r w:rsidRPr="00B5491E">
        <w:rPr>
          <w:rFonts w:eastAsia="SimSun"/>
          <w:lang w:val="en-AU"/>
        </w:rPr>
        <w:t xml:space="preserve"> is the index of PUCCH formats, e.g., </w:t>
      </w:r>
      <w:r w:rsidRPr="00B5491E">
        <w:rPr>
          <w:rFonts w:eastAsia="SimSun"/>
          <w:i/>
          <w:iCs/>
          <w:lang w:val="en-AU"/>
        </w:rPr>
        <w:t>F</w:t>
      </w:r>
      <w:r w:rsidRPr="00B5491E">
        <w:rPr>
          <w:rFonts w:eastAsia="SimSun"/>
          <w:lang w:val="en-AU"/>
        </w:rPr>
        <w:t xml:space="preserve"> = 0 for PUCCH format 0, </w:t>
      </w:r>
      <w:r w:rsidRPr="00B5491E">
        <w:rPr>
          <w:rFonts w:eastAsia="SimSun"/>
          <w:i/>
          <w:iCs/>
          <w:lang w:val="en-AU"/>
        </w:rPr>
        <w:t>F</w:t>
      </w:r>
      <w:r w:rsidRPr="00B5491E">
        <w:rPr>
          <w:rFonts w:eastAsia="SimSun"/>
          <w:lang w:val="en-AU"/>
        </w:rPr>
        <w:t xml:space="preserve"> = 1 for PUCCH format 1, </w:t>
      </w:r>
      <w:r w:rsidRPr="00B5491E">
        <w:rPr>
          <w:rFonts w:eastAsia="SimSun"/>
          <w:i/>
          <w:iCs/>
          <w:lang w:val="en-AU"/>
        </w:rPr>
        <w:t>F</w:t>
      </w:r>
      <w:r w:rsidRPr="00B5491E">
        <w:rPr>
          <w:rFonts w:eastAsia="SimSun"/>
          <w:lang w:val="en-AU"/>
        </w:rPr>
        <w:t xml:space="preserve"> = 2 for PUCCH format 2, </w:t>
      </w:r>
      <w:r w:rsidRPr="00B5491E">
        <w:rPr>
          <w:rFonts w:eastAsia="SimSun"/>
          <w:i/>
          <w:iCs/>
          <w:lang w:val="en-AU"/>
        </w:rPr>
        <w:t>F</w:t>
      </w:r>
      <w:r w:rsidRPr="00B5491E">
        <w:rPr>
          <w:rFonts w:eastAsia="SimSun"/>
          <w:lang w:val="en-AU"/>
        </w:rPr>
        <w:t xml:space="preserve"> = 3 for PUCCH format 3</w:t>
      </w:r>
    </w:p>
    <w:p w14:paraId="37CE9F2D" w14:textId="77777777" w:rsidR="00B5491E" w:rsidRPr="00B5491E" w:rsidRDefault="00B5491E" w:rsidP="00B5491E">
      <w:pPr>
        <w:numPr>
          <w:ilvl w:val="1"/>
          <w:numId w:val="43"/>
        </w:numPr>
        <w:spacing w:after="0" w:line="240" w:lineRule="auto"/>
        <w:rPr>
          <w:rFonts w:eastAsia="SimSun"/>
          <w:lang w:val="en-AU"/>
        </w:rPr>
      </w:pPr>
      <w:r w:rsidRPr="00B5491E">
        <w:rPr>
          <w:rFonts w:eastAsia="SimSun"/>
          <w:i/>
          <w:iCs/>
          <w:lang w:val="en-AU"/>
        </w:rPr>
        <w:t>P</w:t>
      </w:r>
      <w:r w:rsidRPr="00B5491E">
        <w:rPr>
          <w:rFonts w:eastAsia="SimSun"/>
          <w:vertAlign w:val="subscript"/>
          <w:lang w:val="en-AU"/>
        </w:rPr>
        <w:t>0_PUCCH</w:t>
      </w:r>
      <w:r w:rsidRPr="00B5491E">
        <w:rPr>
          <w:rFonts w:eastAsia="SimSun"/>
          <w:lang w:val="en-AU"/>
        </w:rPr>
        <w:t xml:space="preserve"> is a parameter composed of the sum of a parameter </w:t>
      </w:r>
      <w:r w:rsidRPr="00B5491E">
        <w:rPr>
          <w:rFonts w:eastAsia="SimSun"/>
          <w:i/>
          <w:iCs/>
          <w:lang w:val="en-AU"/>
        </w:rPr>
        <w:t>P</w:t>
      </w:r>
      <w:r w:rsidRPr="00B5491E">
        <w:rPr>
          <w:rFonts w:eastAsia="SimSun"/>
          <w:vertAlign w:val="subscript"/>
          <w:lang w:val="en-AU"/>
        </w:rPr>
        <w:t>0_NOMINAL_PUCCH</w:t>
      </w:r>
      <w:r w:rsidRPr="00B5491E">
        <w:rPr>
          <w:rFonts w:eastAsia="SimSun"/>
          <w:lang w:val="en-AU"/>
        </w:rPr>
        <w:t xml:space="preserve"> </w:t>
      </w:r>
      <w:r w:rsidRPr="00B5491E">
        <w:rPr>
          <w:rFonts w:eastAsia="SimSun" w:hint="eastAsia"/>
          <w:lang w:val="en-AU"/>
        </w:rPr>
        <w:t>configured</w:t>
      </w:r>
      <w:r w:rsidRPr="00B5491E">
        <w:rPr>
          <w:rFonts w:eastAsia="SimSun"/>
          <w:lang w:val="en-AU"/>
        </w:rPr>
        <w:t xml:space="preserve"> by higher layers and a parameter </w:t>
      </w:r>
      <w:r w:rsidRPr="00B5491E">
        <w:rPr>
          <w:rFonts w:eastAsia="SimSun"/>
          <w:i/>
          <w:iCs/>
          <w:lang w:val="en-AU"/>
        </w:rPr>
        <w:t>P</w:t>
      </w:r>
      <w:r w:rsidRPr="00B5491E">
        <w:rPr>
          <w:rFonts w:eastAsia="SimSun"/>
          <w:vertAlign w:val="subscript"/>
          <w:lang w:val="en-AU"/>
        </w:rPr>
        <w:t>0_UE_PUCCH</w:t>
      </w:r>
      <w:r w:rsidRPr="00B5491E">
        <w:rPr>
          <w:rFonts w:eastAsia="SimSun"/>
          <w:lang w:val="en-AU"/>
        </w:rPr>
        <w:t xml:space="preserve"> </w:t>
      </w:r>
      <w:r w:rsidRPr="00B5491E">
        <w:rPr>
          <w:rFonts w:eastAsia="SimSun" w:hint="eastAsia"/>
          <w:lang w:val="en-AU"/>
        </w:rPr>
        <w:t>configured</w:t>
      </w:r>
      <w:r w:rsidRPr="00B5491E">
        <w:rPr>
          <w:rFonts w:eastAsia="SimSun"/>
          <w:lang w:val="en-AU"/>
        </w:rPr>
        <w:t xml:space="preserve"> by higher layers.</w:t>
      </w:r>
    </w:p>
    <w:p w14:paraId="0CBD48FC" w14:textId="77777777" w:rsidR="00B5491E" w:rsidRPr="00B5491E" w:rsidRDefault="00B5491E" w:rsidP="00B5491E">
      <w:pPr>
        <w:numPr>
          <w:ilvl w:val="1"/>
          <w:numId w:val="43"/>
        </w:numPr>
        <w:spacing w:after="0" w:line="240" w:lineRule="auto"/>
        <w:rPr>
          <w:rFonts w:eastAsia="SimSun"/>
          <w:lang w:val="en-AU"/>
        </w:rPr>
      </w:pPr>
      <w:r w:rsidRPr="00B5491E">
        <w:rPr>
          <w:rFonts w:eastAsia="SimSun"/>
          <w:i/>
          <w:iCs/>
          <w:lang w:val="en-AU"/>
        </w:rPr>
        <w:t>k</w:t>
      </w:r>
      <w:r w:rsidRPr="00B5491E">
        <w:rPr>
          <w:rFonts w:eastAsia="SimSun"/>
          <w:lang w:val="en-AU"/>
        </w:rPr>
        <w:t xml:space="preserve"> is the index of RS resource(s) for </w:t>
      </w:r>
      <w:proofErr w:type="spellStart"/>
      <w:r w:rsidRPr="00B5491E">
        <w:rPr>
          <w:rFonts w:eastAsia="SimSun"/>
          <w:lang w:val="en-AU"/>
        </w:rPr>
        <w:t>pathloss</w:t>
      </w:r>
      <w:proofErr w:type="spellEnd"/>
      <w:r w:rsidRPr="00B5491E">
        <w:rPr>
          <w:rFonts w:eastAsia="SimSun"/>
          <w:lang w:val="en-AU"/>
        </w:rPr>
        <w:t xml:space="preserve"> measurement is RRC configured</w:t>
      </w:r>
    </w:p>
    <w:p w14:paraId="54A59189" w14:textId="77777777" w:rsidR="00B5491E" w:rsidRPr="00B5491E" w:rsidRDefault="00B5491E" w:rsidP="00B5491E">
      <w:pPr>
        <w:numPr>
          <w:ilvl w:val="2"/>
          <w:numId w:val="43"/>
        </w:numPr>
        <w:spacing w:after="0" w:line="240" w:lineRule="auto"/>
        <w:rPr>
          <w:rFonts w:eastAsia="SimSun"/>
          <w:lang w:val="en-AU"/>
        </w:rPr>
      </w:pPr>
      <w:r w:rsidRPr="00B5491E">
        <w:rPr>
          <w:rFonts w:eastAsia="SimSun"/>
          <w:lang w:val="en-AU"/>
        </w:rPr>
        <w:t xml:space="preserve">Multiple values of </w:t>
      </w:r>
      <w:r w:rsidRPr="00B5491E">
        <w:rPr>
          <w:rFonts w:eastAsia="SimSun"/>
          <w:i/>
          <w:lang w:val="en-AU"/>
        </w:rPr>
        <w:t>k</w:t>
      </w:r>
      <w:r w:rsidRPr="00B5491E">
        <w:rPr>
          <w:rFonts w:eastAsia="SimSun"/>
          <w:lang w:val="en-AU"/>
        </w:rPr>
        <w:t xml:space="preserve"> can be configured by RRC signalling </w:t>
      </w:r>
    </w:p>
    <w:p w14:paraId="6ECD1221" w14:textId="77777777" w:rsidR="00B5491E" w:rsidRPr="00B5491E" w:rsidRDefault="00B5491E" w:rsidP="00B5491E">
      <w:pPr>
        <w:numPr>
          <w:ilvl w:val="2"/>
          <w:numId w:val="43"/>
        </w:numPr>
        <w:spacing w:after="0" w:line="240" w:lineRule="auto"/>
        <w:rPr>
          <w:rFonts w:eastAsia="SimSun"/>
          <w:lang w:val="en-AU"/>
        </w:rPr>
      </w:pPr>
      <w:r w:rsidRPr="00B5491E">
        <w:rPr>
          <w:rFonts w:eastAsia="SimSun"/>
          <w:i/>
          <w:iCs/>
          <w:lang w:val="en-AU"/>
        </w:rPr>
        <w:t>FFS: Other approaches not requiring RRC configuration for the determination of k</w:t>
      </w:r>
    </w:p>
    <w:p w14:paraId="4C3D6244" w14:textId="77777777" w:rsidR="00B5491E" w:rsidRPr="00B5491E" w:rsidRDefault="00B5491E" w:rsidP="00B5491E">
      <w:pPr>
        <w:numPr>
          <w:ilvl w:val="1"/>
          <w:numId w:val="43"/>
        </w:numPr>
        <w:spacing w:after="0" w:line="240" w:lineRule="auto"/>
        <w:rPr>
          <w:rFonts w:eastAsia="SimSun"/>
          <w:lang w:val="en-AU"/>
        </w:rPr>
      </w:pPr>
      <w:r w:rsidRPr="00B5491E">
        <w:rPr>
          <w:rFonts w:eastAsia="SimSun"/>
          <w:lang w:val="en-AU"/>
        </w:rPr>
        <w:t xml:space="preserve">FFS: exact </w:t>
      </w:r>
      <w:proofErr w:type="spellStart"/>
      <w:r w:rsidRPr="00B5491E">
        <w:rPr>
          <w:rFonts w:eastAsia="SimSun"/>
          <w:i/>
          <w:iCs/>
          <w:lang w:val="en-AU"/>
        </w:rPr>
        <w:t>P</w:t>
      </w:r>
      <w:r w:rsidRPr="00B5491E">
        <w:rPr>
          <w:rFonts w:eastAsia="SimSun"/>
          <w:vertAlign w:val="subscript"/>
          <w:lang w:val="en-AU"/>
        </w:rPr>
        <w:t>cmax,c</w:t>
      </w:r>
      <w:proofErr w:type="spellEnd"/>
      <w:r w:rsidRPr="00B5491E">
        <w:rPr>
          <w:rFonts w:eastAsia="SimSun"/>
          <w:lang w:val="en-AU"/>
        </w:rPr>
        <w:t>(</w:t>
      </w:r>
      <w:proofErr w:type="spellStart"/>
      <w:r w:rsidRPr="00B5491E">
        <w:rPr>
          <w:rFonts w:eastAsia="SimSun"/>
          <w:i/>
          <w:iCs/>
          <w:lang w:val="en-AU"/>
        </w:rPr>
        <w:t>i</w:t>
      </w:r>
      <w:proofErr w:type="spellEnd"/>
      <w:r w:rsidRPr="00B5491E">
        <w:rPr>
          <w:rFonts w:eastAsia="SimSun"/>
          <w:lang w:val="en-AU"/>
        </w:rPr>
        <w:t>) definition and notation for above 6 GHz</w:t>
      </w:r>
    </w:p>
    <w:p w14:paraId="69EFA24B" w14:textId="77777777" w:rsidR="00B5491E" w:rsidRPr="00B5491E" w:rsidRDefault="00B5491E" w:rsidP="00B5491E">
      <w:pPr>
        <w:numPr>
          <w:ilvl w:val="1"/>
          <w:numId w:val="43"/>
        </w:numPr>
        <w:spacing w:after="0" w:line="240" w:lineRule="auto"/>
        <w:rPr>
          <w:rFonts w:eastAsia="SimSun"/>
          <w:lang w:val="en-AU"/>
        </w:rPr>
      </w:pPr>
      <w:r w:rsidRPr="00B5491E">
        <w:rPr>
          <w:rFonts w:eastAsia="SimSun"/>
          <w:lang w:val="en-AU"/>
        </w:rPr>
        <w:t>Full path-loss compensation for NR PUCCH power control</w:t>
      </w:r>
    </w:p>
    <w:p w14:paraId="2931FE0D" w14:textId="77777777" w:rsidR="00B5491E" w:rsidRPr="00B5491E" w:rsidRDefault="00B5491E" w:rsidP="00B5491E">
      <w:pPr>
        <w:numPr>
          <w:ilvl w:val="1"/>
          <w:numId w:val="43"/>
        </w:numPr>
        <w:spacing w:after="0" w:line="240" w:lineRule="auto"/>
        <w:rPr>
          <w:rFonts w:eastAsia="SimSun"/>
          <w:lang w:val="en-AU"/>
        </w:rPr>
      </w:pPr>
      <w:r w:rsidRPr="00B5491E">
        <w:rPr>
          <w:rFonts w:eastAsia="SimSun"/>
          <w:lang w:val="en-AU"/>
        </w:rPr>
        <w:t>Note: 10*log10(</w:t>
      </w:r>
      <w:proofErr w:type="spellStart"/>
      <w:r w:rsidRPr="00B5491E">
        <w:rPr>
          <w:rFonts w:eastAsia="SimSun"/>
          <w:lang w:val="en-AU"/>
        </w:rPr>
        <w:t>M_PUCCH,c</w:t>
      </w:r>
      <w:proofErr w:type="spellEnd"/>
      <w:r w:rsidRPr="00B5491E">
        <w:rPr>
          <w:rFonts w:eastAsia="SimSun"/>
          <w:lang w:val="en-AU"/>
        </w:rPr>
        <w:t>(</w:t>
      </w:r>
      <w:proofErr w:type="spellStart"/>
      <w:r w:rsidRPr="00B5491E">
        <w:rPr>
          <w:rFonts w:eastAsia="SimSun"/>
          <w:lang w:val="en-AU"/>
        </w:rPr>
        <w:t>i</w:t>
      </w:r>
      <w:proofErr w:type="spellEnd"/>
      <w:r w:rsidRPr="00B5491E">
        <w:rPr>
          <w:rFonts w:eastAsia="SimSun"/>
          <w:lang w:val="en-AU"/>
        </w:rPr>
        <w:t xml:space="preserve">)) should be deleted </w:t>
      </w:r>
    </w:p>
    <w:p w14:paraId="7DEBF44A" w14:textId="77777777" w:rsidR="00B5491E" w:rsidRPr="00B5491E" w:rsidRDefault="00B5491E" w:rsidP="00B5491E">
      <w:pPr>
        <w:numPr>
          <w:ilvl w:val="1"/>
          <w:numId w:val="43"/>
        </w:numPr>
        <w:spacing w:after="0" w:line="240" w:lineRule="auto"/>
        <w:rPr>
          <w:rFonts w:eastAsia="SimSun"/>
          <w:lang w:val="en-AU"/>
        </w:rPr>
      </w:pPr>
      <w:r w:rsidRPr="00B5491E">
        <w:rPr>
          <w:rFonts w:eastAsia="SimSun"/>
          <w:lang w:val="en-AU"/>
        </w:rPr>
        <w:t>Note: P_0_PUCCH should be revised to P_0_PUCCH(b)</w:t>
      </w:r>
    </w:p>
    <w:p w14:paraId="6007A43B" w14:textId="77777777" w:rsidR="00B5491E" w:rsidRPr="00B5491E" w:rsidRDefault="00B5491E" w:rsidP="00B5491E">
      <w:pPr>
        <w:numPr>
          <w:ilvl w:val="1"/>
          <w:numId w:val="43"/>
        </w:numPr>
        <w:spacing w:after="0" w:line="240" w:lineRule="auto"/>
        <w:rPr>
          <w:rFonts w:eastAsia="SimSun"/>
          <w:lang w:val="en-AU"/>
        </w:rPr>
      </w:pPr>
      <w:r w:rsidRPr="00B5491E">
        <w:rPr>
          <w:rFonts w:eastAsia="SimSun"/>
          <w:lang w:val="en-AU"/>
        </w:rPr>
        <w:t>Note: g(</w:t>
      </w:r>
      <w:proofErr w:type="spellStart"/>
      <w:r w:rsidRPr="00B5491E">
        <w:rPr>
          <w:rFonts w:eastAsia="SimSun"/>
          <w:lang w:val="en-AU"/>
        </w:rPr>
        <w:t>i</w:t>
      </w:r>
      <w:proofErr w:type="spellEnd"/>
      <w:r w:rsidRPr="00B5491E">
        <w:rPr>
          <w:rFonts w:eastAsia="SimSun"/>
          <w:lang w:val="en-AU"/>
        </w:rPr>
        <w:t>) should be revised to g(</w:t>
      </w:r>
      <w:proofErr w:type="spellStart"/>
      <w:r w:rsidRPr="00B5491E">
        <w:rPr>
          <w:rFonts w:eastAsia="SimSun"/>
          <w:i/>
          <w:iCs/>
          <w:lang w:val="en-AU"/>
        </w:rPr>
        <w:t>i,l</w:t>
      </w:r>
      <w:proofErr w:type="spellEnd"/>
      <w:r w:rsidRPr="00B5491E">
        <w:rPr>
          <w:rFonts w:eastAsia="SimSun"/>
          <w:lang w:val="en-AU"/>
        </w:rPr>
        <w:t>)</w:t>
      </w:r>
    </w:p>
    <w:p w14:paraId="20345443" w14:textId="77777777" w:rsidR="00B5491E" w:rsidRPr="00B5491E" w:rsidRDefault="00B5491E" w:rsidP="00B5491E">
      <w:pPr>
        <w:numPr>
          <w:ilvl w:val="1"/>
          <w:numId w:val="43"/>
        </w:numPr>
        <w:spacing w:after="0" w:line="240" w:lineRule="auto"/>
        <w:rPr>
          <w:rFonts w:eastAsia="SimSun"/>
          <w:lang w:val="en-AU"/>
        </w:rPr>
      </w:pPr>
      <w:r w:rsidRPr="00B5491E">
        <w:rPr>
          <w:rFonts w:eastAsia="SimSun"/>
          <w:lang w:val="en-AU"/>
        </w:rPr>
        <w:t>Multiple P_0_PUCCH(b) can be configured by RRC signalling</w:t>
      </w:r>
    </w:p>
    <w:p w14:paraId="1291463D" w14:textId="77777777" w:rsidR="00B5491E" w:rsidRPr="00B5491E" w:rsidRDefault="00B5491E" w:rsidP="00B5491E">
      <w:pPr>
        <w:numPr>
          <w:ilvl w:val="0"/>
          <w:numId w:val="43"/>
        </w:numPr>
        <w:spacing w:after="0" w:line="240" w:lineRule="auto"/>
        <w:rPr>
          <w:rFonts w:eastAsia="SimSun"/>
          <w:lang w:val="en-AU"/>
        </w:rPr>
      </w:pPr>
      <w:r w:rsidRPr="00B5491E">
        <w:rPr>
          <w:rFonts w:eastAsia="SimSun"/>
          <w:lang w:val="en-AU"/>
        </w:rPr>
        <w:t xml:space="preserve">Support up to 2 closed-loop power control processes, i.e., </w:t>
      </w:r>
      <w:r w:rsidRPr="00B5491E">
        <w:rPr>
          <w:rFonts w:eastAsia="SimSun"/>
          <w:i/>
          <w:lang w:val="en-AU"/>
        </w:rPr>
        <w:t>l</w:t>
      </w:r>
      <w:r w:rsidRPr="00B5491E">
        <w:rPr>
          <w:rFonts w:eastAsia="SimSun"/>
          <w:i/>
          <w:iCs/>
          <w:lang w:val="en-AU"/>
        </w:rPr>
        <w:t xml:space="preserve"> </w:t>
      </w:r>
    </w:p>
    <w:p w14:paraId="6A4058F7" w14:textId="77777777" w:rsidR="00B5491E" w:rsidRPr="00B5491E" w:rsidRDefault="00B5491E" w:rsidP="00B5491E">
      <w:pPr>
        <w:numPr>
          <w:ilvl w:val="1"/>
          <w:numId w:val="43"/>
        </w:numPr>
        <w:spacing w:after="0" w:line="240" w:lineRule="auto"/>
        <w:rPr>
          <w:rFonts w:eastAsia="SimSun"/>
          <w:lang w:val="en-AU"/>
        </w:rPr>
      </w:pPr>
      <w:r w:rsidRPr="00B5491E">
        <w:rPr>
          <w:rFonts w:eastAsia="SimSun"/>
          <w:lang w:val="en-AU"/>
        </w:rPr>
        <w:t>The closed-loop control process is configured by RRC signalling</w:t>
      </w:r>
    </w:p>
    <w:p w14:paraId="41A1EE85" w14:textId="77777777" w:rsidR="00B5491E" w:rsidRPr="00B5491E" w:rsidRDefault="00B5491E" w:rsidP="00B5491E">
      <w:pPr>
        <w:numPr>
          <w:ilvl w:val="1"/>
          <w:numId w:val="43"/>
        </w:numPr>
        <w:spacing w:after="0" w:line="240" w:lineRule="auto"/>
        <w:rPr>
          <w:rFonts w:eastAsia="SimSun"/>
          <w:lang w:val="en-AU"/>
        </w:rPr>
      </w:pPr>
      <w:r w:rsidRPr="00B5491E">
        <w:rPr>
          <w:rFonts w:eastAsia="SimSun"/>
          <w:lang w:val="en-AU"/>
        </w:rPr>
        <w:t xml:space="preserve">Reset trigger by RRC re-configuration of P_0, FFS: beam changing, etc. </w:t>
      </w:r>
    </w:p>
    <w:p w14:paraId="7C4848A4" w14:textId="77777777" w:rsidR="00B5491E" w:rsidRDefault="00B5491E" w:rsidP="00B5491E">
      <w:pPr>
        <w:numPr>
          <w:ilvl w:val="1"/>
          <w:numId w:val="43"/>
        </w:numPr>
        <w:spacing w:after="0" w:line="240" w:lineRule="auto"/>
        <w:rPr>
          <w:rFonts w:eastAsia="SimSun"/>
        </w:rPr>
      </w:pPr>
      <w:r w:rsidRPr="005D7754">
        <w:rPr>
          <w:rFonts w:eastAsia="SimSun"/>
        </w:rPr>
        <w:t>Only accumulative TPC command</w:t>
      </w:r>
    </w:p>
    <w:p w14:paraId="7C17C418" w14:textId="77777777" w:rsidR="00B5491E" w:rsidRPr="00B5491E" w:rsidRDefault="00B5491E" w:rsidP="00B5491E">
      <w:pPr>
        <w:numPr>
          <w:ilvl w:val="0"/>
          <w:numId w:val="43"/>
        </w:numPr>
        <w:spacing w:after="0" w:line="240" w:lineRule="auto"/>
        <w:rPr>
          <w:rFonts w:eastAsia="SimSun"/>
          <w:lang w:val="en-AU"/>
        </w:rPr>
      </w:pPr>
      <w:r w:rsidRPr="00B5491E">
        <w:rPr>
          <w:rFonts w:eastAsia="SimSun"/>
          <w:lang w:val="en-AU"/>
        </w:rPr>
        <w:t xml:space="preserve">Support </w:t>
      </w:r>
      <w:r w:rsidRPr="005D7754">
        <w:rPr>
          <w:rFonts w:eastAsia="SimSun"/>
          <w:lang w:val="el-GR"/>
        </w:rPr>
        <w:t>Δ</w:t>
      </w:r>
      <w:r w:rsidRPr="005D7754">
        <w:rPr>
          <w:rFonts w:eastAsia="SimSun" w:hint="eastAsia"/>
          <w:vertAlign w:val="subscript"/>
          <w:lang w:val="el-GR"/>
        </w:rPr>
        <w:t>PUCCH_</w:t>
      </w:r>
      <w:proofErr w:type="spellStart"/>
      <w:r w:rsidRPr="00B5491E">
        <w:rPr>
          <w:rFonts w:eastAsia="SimSun"/>
          <w:vertAlign w:val="subscript"/>
          <w:lang w:val="en-AU"/>
        </w:rPr>
        <w:t>TF,c</w:t>
      </w:r>
      <w:proofErr w:type="spellEnd"/>
      <w:r w:rsidRPr="00B5491E">
        <w:rPr>
          <w:rFonts w:eastAsia="SimSun"/>
          <w:lang w:val="en-AU"/>
        </w:rPr>
        <w:t>(</w:t>
      </w:r>
      <w:proofErr w:type="spellStart"/>
      <w:r w:rsidRPr="00B5491E">
        <w:rPr>
          <w:rFonts w:eastAsia="SimSun"/>
          <w:i/>
          <w:iCs/>
          <w:lang w:val="en-AU"/>
        </w:rPr>
        <w:t>i</w:t>
      </w:r>
      <w:proofErr w:type="spellEnd"/>
      <w:r w:rsidRPr="00B5491E">
        <w:rPr>
          <w:rFonts w:eastAsia="SimSun"/>
          <w:lang w:val="en-AU"/>
        </w:rPr>
        <w:t>) to reflect at least UCI payload size, UCI type (e.g., SR, HARQ, CSI), different coding gains</w:t>
      </w:r>
      <w:r w:rsidRPr="00B5491E">
        <w:rPr>
          <w:rFonts w:eastAsia="SimSun" w:hint="eastAsia"/>
          <w:lang w:val="en-AU"/>
        </w:rPr>
        <w:t>, PUCCH format, coding schemes</w:t>
      </w:r>
      <w:r w:rsidRPr="00B5491E">
        <w:rPr>
          <w:rFonts w:eastAsia="SimSun"/>
          <w:lang w:val="en-AU"/>
        </w:rPr>
        <w:t xml:space="preserve"> and different effective coding rates:</w:t>
      </w:r>
      <w:r w:rsidRPr="00B5491E">
        <w:rPr>
          <w:rFonts w:eastAsia="SimSun"/>
          <w:i/>
          <w:iCs/>
          <w:lang w:val="en-AU"/>
        </w:rPr>
        <w:t xml:space="preserve"> </w:t>
      </w:r>
    </w:p>
    <w:p w14:paraId="36CACB20" w14:textId="77777777" w:rsidR="00B5491E" w:rsidRPr="00B5491E" w:rsidRDefault="00B5491E" w:rsidP="00B5491E">
      <w:pPr>
        <w:numPr>
          <w:ilvl w:val="1"/>
          <w:numId w:val="43"/>
        </w:numPr>
        <w:spacing w:after="0" w:line="240" w:lineRule="auto"/>
        <w:rPr>
          <w:rFonts w:eastAsia="SimSun"/>
          <w:lang w:val="en-AU"/>
        </w:rPr>
      </w:pPr>
      <w:r w:rsidRPr="00B5491E">
        <w:rPr>
          <w:rFonts w:eastAsia="SimSun"/>
          <w:lang w:val="en-AU"/>
        </w:rPr>
        <w:t>FFS: details on</w:t>
      </w:r>
      <w:r w:rsidRPr="00B5491E">
        <w:rPr>
          <w:rFonts w:eastAsia="SimSun" w:hint="eastAsia"/>
          <w:lang w:val="en-AU"/>
        </w:rPr>
        <w:t xml:space="preserve"> </w:t>
      </w:r>
      <w:r w:rsidRPr="005D7754">
        <w:rPr>
          <w:rFonts w:eastAsia="SimSun"/>
          <w:lang w:val="el-GR"/>
        </w:rPr>
        <w:t>Δ</w:t>
      </w:r>
      <w:r w:rsidRPr="005D7754">
        <w:rPr>
          <w:rFonts w:eastAsia="SimSun" w:hint="eastAsia"/>
          <w:vertAlign w:val="subscript"/>
          <w:lang w:val="el-GR"/>
        </w:rPr>
        <w:t>PUCCH_</w:t>
      </w:r>
      <w:proofErr w:type="spellStart"/>
      <w:r w:rsidRPr="00B5491E">
        <w:rPr>
          <w:rFonts w:eastAsia="SimSun"/>
          <w:vertAlign w:val="subscript"/>
          <w:lang w:val="en-AU"/>
        </w:rPr>
        <w:t>TF,c</w:t>
      </w:r>
      <w:proofErr w:type="spellEnd"/>
      <w:r w:rsidRPr="00B5491E">
        <w:rPr>
          <w:rFonts w:eastAsia="SimSun"/>
          <w:lang w:val="en-AU"/>
        </w:rPr>
        <w:t>(</w:t>
      </w:r>
      <w:proofErr w:type="spellStart"/>
      <w:r w:rsidRPr="00B5491E">
        <w:rPr>
          <w:rFonts w:eastAsia="SimSun"/>
          <w:i/>
          <w:iCs/>
          <w:lang w:val="en-AU"/>
        </w:rPr>
        <w:t>i</w:t>
      </w:r>
      <w:proofErr w:type="spellEnd"/>
      <w:r w:rsidRPr="00B5491E">
        <w:rPr>
          <w:rFonts w:eastAsia="SimSun"/>
          <w:lang w:val="en-AU"/>
        </w:rPr>
        <w:t>)</w:t>
      </w:r>
    </w:p>
    <w:p w14:paraId="1CDF4E96" w14:textId="77777777" w:rsidR="00B5491E" w:rsidRPr="00B5491E" w:rsidRDefault="00B5491E" w:rsidP="00B5491E">
      <w:pPr>
        <w:numPr>
          <w:ilvl w:val="2"/>
          <w:numId w:val="43"/>
        </w:numPr>
        <w:spacing w:after="0" w:line="240" w:lineRule="auto"/>
        <w:rPr>
          <w:rFonts w:eastAsia="SimSun"/>
          <w:lang w:val="en-AU"/>
        </w:rPr>
      </w:pPr>
      <w:r w:rsidRPr="00B5491E">
        <w:rPr>
          <w:rFonts w:eastAsia="SimSun"/>
          <w:lang w:val="en-AU"/>
        </w:rPr>
        <w:t>W</w:t>
      </w:r>
      <w:r w:rsidRPr="00B5491E">
        <w:rPr>
          <w:rFonts w:eastAsia="SimSun" w:hint="eastAsia"/>
          <w:lang w:val="en-AU"/>
        </w:rPr>
        <w:t xml:space="preserve">hether </w:t>
      </w:r>
      <w:r w:rsidRPr="005D7754">
        <w:rPr>
          <w:rFonts w:eastAsia="SimSun"/>
          <w:lang w:val="el-GR"/>
        </w:rPr>
        <w:t>Δ</w:t>
      </w:r>
      <w:r w:rsidRPr="005D7754">
        <w:rPr>
          <w:rFonts w:eastAsia="SimSun" w:hint="eastAsia"/>
          <w:vertAlign w:val="subscript"/>
          <w:lang w:val="el-GR"/>
        </w:rPr>
        <w:t>PUCCH_</w:t>
      </w:r>
      <w:proofErr w:type="spellStart"/>
      <w:r w:rsidRPr="00B5491E">
        <w:rPr>
          <w:rFonts w:eastAsia="SimSun"/>
          <w:vertAlign w:val="subscript"/>
          <w:lang w:val="en-AU"/>
        </w:rPr>
        <w:t>TF,c</w:t>
      </w:r>
      <w:proofErr w:type="spellEnd"/>
      <w:r w:rsidRPr="00B5491E">
        <w:rPr>
          <w:rFonts w:eastAsia="SimSun"/>
          <w:lang w:val="en-AU"/>
        </w:rPr>
        <w:t>(</w:t>
      </w:r>
      <w:proofErr w:type="spellStart"/>
      <w:r w:rsidRPr="00B5491E">
        <w:rPr>
          <w:rFonts w:eastAsia="SimSun"/>
          <w:i/>
          <w:iCs/>
          <w:lang w:val="en-AU"/>
        </w:rPr>
        <w:t>i</w:t>
      </w:r>
      <w:proofErr w:type="spellEnd"/>
      <w:r w:rsidRPr="00B5491E">
        <w:rPr>
          <w:rFonts w:eastAsia="SimSun"/>
          <w:lang w:val="en-AU"/>
        </w:rPr>
        <w:t>)</w:t>
      </w:r>
      <w:r w:rsidRPr="00B5491E">
        <w:rPr>
          <w:rFonts w:eastAsia="SimSun" w:hint="eastAsia"/>
          <w:lang w:val="en-AU"/>
        </w:rPr>
        <w:t xml:space="preserve"> includes </w:t>
      </w:r>
      <w:proofErr w:type="spellStart"/>
      <w:r w:rsidRPr="00B5491E">
        <w:rPr>
          <w:rFonts w:eastAsia="SimSun"/>
          <w:i/>
          <w:iCs/>
          <w:lang w:val="en-AU"/>
        </w:rPr>
        <w:t>M</w:t>
      </w:r>
      <w:r w:rsidRPr="00B5491E">
        <w:rPr>
          <w:rFonts w:eastAsia="SimSun"/>
          <w:vertAlign w:val="subscript"/>
          <w:lang w:val="en-AU"/>
        </w:rPr>
        <w:t>PUCCH,c</w:t>
      </w:r>
      <w:proofErr w:type="spellEnd"/>
      <w:r w:rsidRPr="00B5491E">
        <w:rPr>
          <w:rFonts w:eastAsia="SimSun"/>
          <w:lang w:val="en-AU"/>
        </w:rPr>
        <w:t>(</w:t>
      </w:r>
      <w:proofErr w:type="spellStart"/>
      <w:r w:rsidRPr="00B5491E">
        <w:rPr>
          <w:rFonts w:eastAsia="SimSun"/>
          <w:i/>
          <w:iCs/>
          <w:lang w:val="en-AU"/>
        </w:rPr>
        <w:t>i</w:t>
      </w:r>
      <w:proofErr w:type="spellEnd"/>
      <w:r w:rsidRPr="00B5491E">
        <w:rPr>
          <w:rFonts w:eastAsia="SimSun"/>
          <w:lang w:val="en-AU"/>
        </w:rPr>
        <w:t>)</w:t>
      </w:r>
    </w:p>
    <w:p w14:paraId="3DD6A0AA" w14:textId="77777777" w:rsidR="00B5491E" w:rsidRPr="00B5491E" w:rsidRDefault="00B5491E" w:rsidP="00B5491E">
      <w:pPr>
        <w:numPr>
          <w:ilvl w:val="3"/>
          <w:numId w:val="43"/>
        </w:numPr>
        <w:spacing w:after="0" w:line="240" w:lineRule="auto"/>
        <w:rPr>
          <w:rFonts w:eastAsia="SimSun"/>
          <w:lang w:val="en-AU"/>
        </w:rPr>
      </w:pPr>
      <w:proofErr w:type="spellStart"/>
      <w:r w:rsidRPr="00B5491E">
        <w:rPr>
          <w:rFonts w:eastAsia="SimSun"/>
          <w:i/>
          <w:iCs/>
          <w:lang w:val="en-AU"/>
        </w:rPr>
        <w:t>M</w:t>
      </w:r>
      <w:r w:rsidRPr="00B5491E">
        <w:rPr>
          <w:rFonts w:eastAsia="SimSun"/>
          <w:vertAlign w:val="subscript"/>
          <w:lang w:val="en-AU"/>
        </w:rPr>
        <w:t>PUCCH,c</w:t>
      </w:r>
      <w:proofErr w:type="spellEnd"/>
      <w:r w:rsidRPr="00B5491E">
        <w:rPr>
          <w:rFonts w:eastAsia="SimSun"/>
          <w:lang w:val="en-AU"/>
        </w:rPr>
        <w:t>(</w:t>
      </w:r>
      <w:proofErr w:type="spellStart"/>
      <w:r w:rsidRPr="00B5491E">
        <w:rPr>
          <w:rFonts w:eastAsia="SimSun"/>
          <w:i/>
          <w:iCs/>
          <w:lang w:val="en-AU"/>
        </w:rPr>
        <w:t>i</w:t>
      </w:r>
      <w:proofErr w:type="spellEnd"/>
      <w:r w:rsidRPr="00B5491E">
        <w:rPr>
          <w:rFonts w:eastAsia="SimSun"/>
          <w:lang w:val="en-AU"/>
        </w:rPr>
        <w:t xml:space="preserve">) is related to the PUCCH BW in slot </w:t>
      </w:r>
      <w:proofErr w:type="spellStart"/>
      <w:r w:rsidRPr="00B5491E">
        <w:rPr>
          <w:rFonts w:eastAsia="SimSun"/>
          <w:i/>
          <w:iCs/>
          <w:lang w:val="en-AU"/>
        </w:rPr>
        <w:t>i</w:t>
      </w:r>
      <w:proofErr w:type="spellEnd"/>
      <w:r w:rsidRPr="00B5491E">
        <w:rPr>
          <w:rFonts w:eastAsia="SimSun"/>
          <w:lang w:val="en-AU"/>
        </w:rPr>
        <w:t>, FFS on the details</w:t>
      </w:r>
    </w:p>
    <w:p w14:paraId="6DDE813B" w14:textId="77777777" w:rsidR="00B5491E" w:rsidRPr="00B5491E" w:rsidRDefault="00B5491E" w:rsidP="00B5491E">
      <w:pPr>
        <w:numPr>
          <w:ilvl w:val="1"/>
          <w:numId w:val="43"/>
        </w:numPr>
        <w:spacing w:after="0" w:line="240" w:lineRule="auto"/>
        <w:rPr>
          <w:rFonts w:eastAsia="SimSun"/>
          <w:lang w:val="en-AU"/>
        </w:rPr>
      </w:pPr>
      <w:r w:rsidRPr="00B5491E">
        <w:rPr>
          <w:rFonts w:eastAsia="SimSun"/>
          <w:lang w:val="en-AU"/>
        </w:rPr>
        <w:t>FFS: whether</w:t>
      </w:r>
      <w:r w:rsidRPr="00B5491E">
        <w:rPr>
          <w:rFonts w:eastAsia="SimSun" w:hint="eastAsia"/>
          <w:lang w:val="en-AU"/>
        </w:rPr>
        <w:t xml:space="preserve"> </w:t>
      </w:r>
      <w:r w:rsidRPr="005D7754">
        <w:rPr>
          <w:rFonts w:eastAsia="SimSun"/>
          <w:lang w:val="el-GR"/>
        </w:rPr>
        <w:t>Δ</w:t>
      </w:r>
      <w:r w:rsidRPr="005D7754">
        <w:rPr>
          <w:rFonts w:eastAsia="SimSun" w:hint="eastAsia"/>
          <w:vertAlign w:val="subscript"/>
          <w:lang w:val="el-GR"/>
        </w:rPr>
        <w:t>PUCCH_</w:t>
      </w:r>
      <w:proofErr w:type="spellStart"/>
      <w:r w:rsidRPr="00B5491E">
        <w:rPr>
          <w:rFonts w:eastAsia="SimSun"/>
          <w:vertAlign w:val="subscript"/>
          <w:lang w:val="en-AU"/>
        </w:rPr>
        <w:t>TF,c</w:t>
      </w:r>
      <w:proofErr w:type="spellEnd"/>
      <w:r w:rsidRPr="00B5491E">
        <w:rPr>
          <w:rFonts w:eastAsia="SimSun"/>
          <w:lang w:val="en-AU"/>
        </w:rPr>
        <w:t>(</w:t>
      </w:r>
      <w:proofErr w:type="spellStart"/>
      <w:r w:rsidRPr="00B5491E">
        <w:rPr>
          <w:rFonts w:eastAsia="SimSun"/>
          <w:i/>
          <w:iCs/>
          <w:lang w:val="en-AU"/>
        </w:rPr>
        <w:t>i</w:t>
      </w:r>
      <w:proofErr w:type="spellEnd"/>
      <w:r w:rsidRPr="00B5491E">
        <w:rPr>
          <w:rFonts w:eastAsia="SimSun"/>
          <w:lang w:val="en-AU"/>
        </w:rPr>
        <w:t>) takes into account received SNR target difference between DFT-s-OFDM and CP-OFDM or not.</w:t>
      </w:r>
    </w:p>
    <w:bookmarkEnd w:id="2"/>
    <w:p w14:paraId="41962F39" w14:textId="702BB4CB" w:rsidR="00416620" w:rsidRPr="00B5491E" w:rsidRDefault="00416620" w:rsidP="00416620">
      <w:pPr>
        <w:pStyle w:val="BodyText"/>
        <w:rPr>
          <w:lang w:val="en-AU"/>
        </w:rPr>
      </w:pPr>
    </w:p>
    <w:p w14:paraId="556AC8CA" w14:textId="741E9358" w:rsidR="00B5491E" w:rsidRPr="00FE3C80" w:rsidRDefault="00416620" w:rsidP="00FE3C80">
      <w:pPr>
        <w:pStyle w:val="BodyText"/>
        <w:rPr>
          <w:lang w:val="en-AU"/>
        </w:rPr>
      </w:pPr>
      <w:r w:rsidRPr="00416620">
        <w:rPr>
          <w:lang w:val="en-AU"/>
        </w:rPr>
        <w:lastRenderedPageBreak/>
        <w:t>In this contribution we present our view on remaining issues for PU</w:t>
      </w:r>
      <w:r w:rsidR="00B5491E">
        <w:rPr>
          <w:lang w:val="en-AU"/>
        </w:rPr>
        <w:t>C</w:t>
      </w:r>
      <w:r w:rsidRPr="00416620">
        <w:rPr>
          <w:lang w:val="en-AU"/>
        </w:rPr>
        <w:t xml:space="preserve">CH power control. </w:t>
      </w:r>
      <w:bookmarkStart w:id="3" w:name="_Ref178064866"/>
    </w:p>
    <w:p w14:paraId="2F0B714E" w14:textId="48391DB3" w:rsidR="00673C12" w:rsidRDefault="00673C12" w:rsidP="00416620">
      <w:pPr>
        <w:pStyle w:val="Heading1"/>
      </w:pPr>
      <w:r>
        <w:t>PUCCH power control</w:t>
      </w:r>
    </w:p>
    <w:p w14:paraId="6120B607" w14:textId="224B6B29" w:rsidR="00673C12" w:rsidRPr="009F56BD" w:rsidRDefault="00673C12" w:rsidP="00673C12">
      <w:pPr>
        <w:rPr>
          <w:lang w:val="en-AU"/>
        </w:rPr>
      </w:pPr>
      <w:r w:rsidRPr="004768B3">
        <w:rPr>
          <w:lang w:val="en-AU"/>
        </w:rPr>
        <w:t>It has been agreed that NR supports beam specific power control</w:t>
      </w:r>
      <w:r>
        <w:rPr>
          <w:lang w:val="en-AU"/>
        </w:rPr>
        <w:t xml:space="preserve"> for PUSCH but not yet for PUCCH</w:t>
      </w:r>
      <w:r w:rsidRPr="004768B3">
        <w:rPr>
          <w:lang w:val="en-AU"/>
        </w:rPr>
        <w:t xml:space="preserve">. </w:t>
      </w:r>
      <w:r w:rsidRPr="009F56BD">
        <w:rPr>
          <w:lang w:val="en-AU"/>
        </w:rPr>
        <w:t xml:space="preserve">The formula for </w:t>
      </w:r>
      <w:r>
        <w:rPr>
          <w:lang w:val="en-AU"/>
        </w:rPr>
        <w:t xml:space="preserve">PUCCH </w:t>
      </w:r>
      <w:r w:rsidRPr="009F56BD">
        <w:rPr>
          <w:lang w:val="en-AU"/>
        </w:rPr>
        <w:t>PC</w:t>
      </w:r>
      <w:r>
        <w:rPr>
          <w:lang w:val="en-AU"/>
        </w:rPr>
        <w:t xml:space="preserve"> can according to the working assumption be written </w:t>
      </w:r>
      <w:r w:rsidRPr="009F56BD">
        <w:rPr>
          <w:lang w:val="en-AU"/>
        </w:rPr>
        <w:t xml:space="preserve">as  </w:t>
      </w:r>
    </w:p>
    <w:p w14:paraId="3EF41EC2" w14:textId="61ECB672" w:rsidR="00673C12" w:rsidRPr="009F56BD" w:rsidRDefault="00637546" w:rsidP="00673C12">
      <w:pPr>
        <w:pStyle w:val="BodyText"/>
        <w:rPr>
          <w:rFonts w:cs="Arial"/>
          <w:lang w:val="en-AU"/>
        </w:rPr>
      </w:pPr>
      <m:oMathPara>
        <m:oMath>
          <m:sSubSup>
            <m:sSubSupPr>
              <m:ctrlPr>
                <w:rPr>
                  <w:rFonts w:ascii="Cambria Math" w:hAnsi="Cambria Math" w:cs="Arial"/>
                  <w:i/>
                </w:rPr>
              </m:ctrlPr>
            </m:sSubSupPr>
            <m:e>
              <m:r>
                <w:rPr>
                  <w:rFonts w:ascii="Cambria Math" w:hAnsi="Cambria Math" w:cs="Arial"/>
                </w:rPr>
                <m:t>P</m:t>
              </m:r>
            </m:e>
            <m:sub>
              <m:r>
                <w:rPr>
                  <w:rFonts w:ascii="Cambria Math" w:hAnsi="Cambria Math" w:cs="Arial"/>
                </w:rPr>
                <m:t>PUCCH</m:t>
              </m:r>
            </m:sub>
            <m:sup/>
          </m:sSubSup>
          <m:r>
            <w:rPr>
              <w:rFonts w:ascii="Cambria Math" w:hAnsi="Cambria Math" w:cs="Arial"/>
              <w:lang w:val="en-AU"/>
            </w:rPr>
            <m:t>=</m:t>
          </m:r>
          <m:r>
            <w:rPr>
              <w:rFonts w:ascii="Cambria Math" w:hAnsi="Cambria Math" w:cs="Arial"/>
            </w:rPr>
            <m:t>min</m:t>
          </m:r>
          <m:d>
            <m:dPr>
              <m:begChr m:val="{"/>
              <m:endChr m:val="}"/>
              <m:ctrlPr>
                <w:rPr>
                  <w:rFonts w:ascii="Cambria Math" w:hAnsi="Cambria Math" w:cs="Arial"/>
                  <w:i/>
                </w:rPr>
              </m:ctrlPr>
            </m:dPr>
            <m:e>
              <m:sSubSup>
                <m:sSubSupPr>
                  <m:ctrlPr>
                    <w:rPr>
                      <w:rFonts w:ascii="Cambria Math" w:hAnsi="Cambria Math" w:cs="Arial"/>
                      <w:i/>
                    </w:rPr>
                  </m:ctrlPr>
                </m:sSubSupPr>
                <m:e>
                  <m:sSubSup>
                    <m:sSubSupPr>
                      <m:ctrlPr>
                        <w:rPr>
                          <w:rFonts w:ascii="Cambria Math" w:hAnsi="Cambria Math" w:cs="Arial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 w:cs="Arial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 w:cs="Arial"/>
                        </w:rPr>
                        <m:t>CMAX</m:t>
                      </m:r>
                      <m:r>
                        <w:rPr>
                          <w:rFonts w:ascii="Cambria Math" w:hAnsi="Cambria Math" w:cs="Arial"/>
                          <w:lang w:val="en-AU"/>
                        </w:rPr>
                        <m:t>,</m:t>
                      </m:r>
                      <m:r>
                        <w:rPr>
                          <w:rFonts w:ascii="Cambria Math" w:hAnsi="Cambria Math" w:cs="Arial"/>
                        </w:rPr>
                        <m:t>c</m:t>
                      </m:r>
                    </m:sub>
                    <m:sup/>
                  </m:sSubSup>
                  <m:r>
                    <w:rPr>
                      <w:rFonts w:ascii="Cambria Math" w:hAnsi="Cambria Math" w:cs="Arial"/>
                      <w:lang w:val="en-AU"/>
                    </w:rPr>
                    <m:t xml:space="preserve">, </m:t>
                  </m:r>
                  <m:sSubSup>
                    <m:sSubSupPr>
                      <m:ctrlPr>
                        <w:rPr>
                          <w:rFonts w:ascii="Cambria Math" w:hAnsi="Cambria Math" w:cs="Arial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 w:cs="Arial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 w:cs="Arial"/>
                          <w:lang w:val="en-AU"/>
                        </w:rPr>
                        <m:t>0,</m:t>
                      </m:r>
                      <m:r>
                        <w:rPr>
                          <w:rFonts w:ascii="Cambria Math" w:hAnsi="Cambria Math" w:cs="Arial"/>
                        </w:rPr>
                        <m:t>PUCCH</m:t>
                      </m:r>
                    </m:sub>
                    <m:sup/>
                  </m:sSubSup>
                  <m:d>
                    <m:dPr>
                      <m:ctrlPr>
                        <w:rPr>
                          <w:rFonts w:ascii="Cambria Math" w:hAnsi="Cambria Math" w:cs="Arial"/>
                          <w:i/>
                          <w:lang w:val="en-AU"/>
                        </w:rPr>
                      </m:ctrlPr>
                    </m:dPr>
                    <m:e>
                      <m:r>
                        <w:rPr>
                          <w:rFonts w:ascii="Cambria Math" w:hAnsi="Cambria Math" w:cs="Arial"/>
                          <w:lang w:val="en-AU"/>
                        </w:rPr>
                        <m:t>b</m:t>
                      </m:r>
                    </m:e>
                  </m:d>
                  <m:r>
                    <w:rPr>
                      <w:rFonts w:ascii="Cambria Math" w:hAnsi="Cambria Math" w:cs="Arial"/>
                      <w:lang w:val="en-AU"/>
                    </w:rPr>
                    <m:t>+</m:t>
                  </m:r>
                  <m:r>
                    <w:rPr>
                      <w:rFonts w:ascii="Cambria Math" w:hAnsi="Cambria Math" w:cs="Arial"/>
                    </w:rPr>
                    <m:t>PL</m:t>
                  </m:r>
                </m:e>
                <m:sub>
                  <m:r>
                    <w:rPr>
                      <w:rFonts w:ascii="Cambria Math" w:hAnsi="Cambria Math" w:cs="Arial"/>
                    </w:rPr>
                    <m:t>c</m:t>
                  </m:r>
                </m:sub>
                <m:sup/>
              </m:sSubSup>
              <m:r>
                <w:rPr>
                  <w:rFonts w:ascii="Cambria Math" w:hAnsi="Cambria Math" w:cs="Arial"/>
                  <w:lang w:val="en-AU"/>
                </w:rPr>
                <m:t>(k)+</m:t>
              </m:r>
              <m:sSubSup>
                <m:sSubSupPr>
                  <m:ctrlPr>
                    <w:rPr>
                      <w:rFonts w:ascii="Cambria Math" w:hAnsi="Cambria Math" w:cs="Arial"/>
                      <w:i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lang w:val="en-AU"/>
                    </w:rPr>
                    <m:t>∇</m:t>
                  </m:r>
                </m:e>
                <m:sub>
                  <m:r>
                    <w:rPr>
                      <w:rFonts w:ascii="Cambria Math" w:hAnsi="Cambria Math" w:cs="Arial"/>
                    </w:rPr>
                    <m:t>F_PUCCH</m:t>
                  </m:r>
                </m:sub>
                <m:sup/>
              </m:sSubSup>
              <m:r>
                <w:rPr>
                  <w:rFonts w:ascii="Cambria Math" w:hAnsi="Cambria Math" w:cs="Arial"/>
                  <w:lang w:val="en-AU"/>
                </w:rPr>
                <m:t>(F)+</m:t>
              </m:r>
              <m:sSubSup>
                <m:sSubSupPr>
                  <m:ctrlPr>
                    <w:rPr>
                      <w:rFonts w:ascii="Cambria Math" w:hAnsi="Cambria Math" w:cs="Arial"/>
                      <w:i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lang w:val="en-AU"/>
                    </w:rPr>
                    <m:t>∇</m:t>
                  </m:r>
                </m:e>
                <m:sub>
                  <m:r>
                    <w:rPr>
                      <w:rFonts w:ascii="Cambria Math" w:hAnsi="Cambria Math" w:cs="Arial"/>
                    </w:rPr>
                    <m:t>PUCCH_TF,c</m:t>
                  </m:r>
                </m:sub>
                <m:sup/>
              </m:sSubSup>
              <m:r>
                <w:rPr>
                  <w:rFonts w:ascii="Cambria Math" w:hAnsi="Cambria Math" w:cs="Arial"/>
                  <w:lang w:val="en-AU"/>
                </w:rPr>
                <m:t>+</m:t>
              </m:r>
              <m:r>
                <m:rPr>
                  <m:sty m:val="p"/>
                </m:rPr>
                <w:rPr>
                  <w:rFonts w:ascii="Cambria Math" w:hAnsi="Cambria Math" w:cs="Arial"/>
                </w:rPr>
                <m:t>g</m:t>
              </m:r>
              <m:r>
                <w:rPr>
                  <w:rFonts w:ascii="Cambria Math" w:hAnsi="Cambria Math" w:cs="Arial"/>
                </w:rPr>
                <m:t>(i,l)</m:t>
              </m:r>
            </m:e>
          </m:d>
        </m:oMath>
      </m:oMathPara>
    </w:p>
    <w:p w14:paraId="54B83166" w14:textId="114D15D0" w:rsidR="00673C12" w:rsidRDefault="0046427B" w:rsidP="00673C12">
      <w:pPr>
        <w:rPr>
          <w:lang w:val="en-GB" w:eastAsia="zh-CN"/>
        </w:rPr>
      </w:pPr>
      <w:r>
        <w:rPr>
          <w:rFonts w:cs="Arial"/>
          <w:lang w:val="en-AU"/>
        </w:rPr>
        <w:t xml:space="preserve">where the index </w:t>
      </w:r>
      <w:proofErr w:type="spellStart"/>
      <w:r w:rsidRPr="00D424E6">
        <w:rPr>
          <w:rFonts w:cs="Arial"/>
          <w:i/>
          <w:lang w:val="en-AU"/>
        </w:rPr>
        <w:t>i</w:t>
      </w:r>
      <w:proofErr w:type="spellEnd"/>
      <w:r>
        <w:rPr>
          <w:rFonts w:cs="Arial"/>
          <w:lang w:val="en-AU"/>
        </w:rPr>
        <w:t xml:space="preserve"> is omitted. A typical use case when operating with beam specific PUSCH power control jointly with </w:t>
      </w:r>
      <w:proofErr w:type="spellStart"/>
      <w:r>
        <w:rPr>
          <w:rFonts w:cs="Arial"/>
          <w:lang w:val="en-AU"/>
        </w:rPr>
        <w:t>non beam</w:t>
      </w:r>
      <w:proofErr w:type="spellEnd"/>
      <w:r>
        <w:rPr>
          <w:rFonts w:cs="Arial"/>
          <w:lang w:val="en-AU"/>
        </w:rPr>
        <w:t xml:space="preserve"> specific PUCCH power control is illustrated in Figure 1 below.</w:t>
      </w:r>
      <w:r w:rsidR="00811B54">
        <w:rPr>
          <w:rFonts w:cs="Arial"/>
          <w:lang w:val="en-AU"/>
        </w:rPr>
        <w:t xml:space="preserve"> Here PUSCH is operated using beam specific power control</w:t>
      </w:r>
      <w:r w:rsidR="00664C70">
        <w:rPr>
          <w:rFonts w:cs="Arial"/>
          <w:lang w:val="en-AU"/>
        </w:rPr>
        <w:t>,</w:t>
      </w:r>
      <w:r w:rsidR="00811B54">
        <w:rPr>
          <w:rFonts w:cs="Arial"/>
          <w:lang w:val="en-AU"/>
        </w:rPr>
        <w:t xml:space="preserve"> based on a set of CSI-RSs 1-4</w:t>
      </w:r>
      <w:r w:rsidR="00664C70">
        <w:rPr>
          <w:rFonts w:cs="Arial"/>
          <w:lang w:val="en-AU"/>
        </w:rPr>
        <w:t>. PUCCH PC is on the other hand</w:t>
      </w:r>
      <w:r>
        <w:rPr>
          <w:rFonts w:cs="Arial"/>
          <w:lang w:val="en-AU"/>
        </w:rPr>
        <w:t xml:space="preserve"> </w:t>
      </w:r>
      <w:r w:rsidR="00811B54">
        <w:rPr>
          <w:rFonts w:cs="Arial"/>
          <w:lang w:val="en-AU"/>
        </w:rPr>
        <w:t xml:space="preserve">not operating using beam specific power control. Therefore, the corresponding </w:t>
      </w:r>
      <w:r w:rsidR="00664C70">
        <w:rPr>
          <w:rFonts w:cs="Arial"/>
          <w:lang w:val="en-AU"/>
        </w:rPr>
        <w:t>DL RS is chosen to correspond</w:t>
      </w:r>
      <w:r w:rsidR="00811B54">
        <w:rPr>
          <w:rFonts w:cs="Arial"/>
          <w:lang w:val="en-AU"/>
        </w:rPr>
        <w:t xml:space="preserve"> to a “wide beam”, in this example created by SSB. </w:t>
      </w:r>
      <w:r w:rsidR="00FA36C5">
        <w:rPr>
          <w:lang w:val="en-GB" w:eastAsia="zh-CN"/>
        </w:rPr>
        <w:t xml:space="preserve">For this example, there will hence exist two sets of configurations as shown by tables 1-2 below. </w:t>
      </w:r>
    </w:p>
    <w:p w14:paraId="62FBC298" w14:textId="75434B97" w:rsidR="00673C12" w:rsidRPr="00811B54" w:rsidRDefault="00811B54" w:rsidP="00811B54">
      <w:pPr>
        <w:pStyle w:val="Caption"/>
        <w:rPr>
          <w:lang w:val="en-AU" w:eastAsia="zh-CN"/>
        </w:rPr>
      </w:pPr>
      <w:r w:rsidRPr="00811B54">
        <w:rPr>
          <w:lang w:val="en-AU"/>
        </w:rPr>
        <w:t xml:space="preserve">Figure </w:t>
      </w:r>
      <w:r>
        <w:fldChar w:fldCharType="begin"/>
      </w:r>
      <w:r w:rsidRPr="00811B54">
        <w:rPr>
          <w:lang w:val="en-AU"/>
        </w:rPr>
        <w:instrText xml:space="preserve"> SEQ Figure \* ARABIC </w:instrText>
      </w:r>
      <w:r>
        <w:fldChar w:fldCharType="separate"/>
      </w:r>
      <w:r w:rsidRPr="00811B54">
        <w:rPr>
          <w:noProof/>
          <w:lang w:val="en-AU"/>
        </w:rPr>
        <w:t>1</w:t>
      </w:r>
      <w:r>
        <w:fldChar w:fldCharType="end"/>
      </w:r>
      <w:r w:rsidRPr="00811B54">
        <w:rPr>
          <w:lang w:val="en-AU"/>
        </w:rPr>
        <w:t xml:space="preserve">. DL RSs transmitted for UL power control. </w:t>
      </w:r>
    </w:p>
    <w:p w14:paraId="3447AAFA" w14:textId="02EE26C0" w:rsidR="00673C12" w:rsidRDefault="004C42AE" w:rsidP="004C42AE">
      <w:pPr>
        <w:jc w:val="center"/>
        <w:rPr>
          <w:lang w:val="en-GB" w:eastAsia="zh-CN"/>
        </w:rPr>
      </w:pPr>
      <w:r>
        <w:rPr>
          <w:noProof/>
        </w:rPr>
        <w:drawing>
          <wp:inline distT="0" distB="0" distL="0" distR="0" wp14:anchorId="37D80B0C" wp14:editId="5495691B">
            <wp:extent cx="3712845" cy="175577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2845" cy="1755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6B5E8D5" w14:textId="7F2B0ECE" w:rsidR="006A789F" w:rsidRPr="00F37D8D" w:rsidRDefault="006A789F" w:rsidP="006A789F">
      <w:pPr>
        <w:jc w:val="center"/>
        <w:rPr>
          <w:b/>
        </w:rPr>
      </w:pPr>
      <w:r>
        <w:rPr>
          <w:b/>
        </w:rPr>
        <w:t>Tables 1-2</w:t>
      </w:r>
      <w:r w:rsidRPr="00F37D8D">
        <w:rPr>
          <w:b/>
        </w:rPr>
        <w:t xml:space="preserve">. </w:t>
      </w:r>
      <w:r>
        <w:rPr>
          <w:b/>
        </w:rPr>
        <w:t xml:space="preserve">The DL RS configurations for PUCCH and PUSCH PC. </w:t>
      </w:r>
    </w:p>
    <w:tbl>
      <w:tblPr>
        <w:tblStyle w:val="TableGrid"/>
        <w:tblW w:w="6487" w:type="dxa"/>
        <w:jc w:val="center"/>
        <w:tblLook w:val="04A0" w:firstRow="1" w:lastRow="0" w:firstColumn="1" w:lastColumn="0" w:noHBand="0" w:noVBand="1"/>
      </w:tblPr>
      <w:tblGrid>
        <w:gridCol w:w="1187"/>
        <w:gridCol w:w="1615"/>
        <w:gridCol w:w="759"/>
        <w:gridCol w:w="1187"/>
        <w:gridCol w:w="1739"/>
      </w:tblGrid>
      <w:tr w:rsidR="006A789F" w14:paraId="23B8F9A4" w14:textId="77777777" w:rsidTr="00533D82">
        <w:trPr>
          <w:jc w:val="center"/>
        </w:trPr>
        <w:tc>
          <w:tcPr>
            <w:tcW w:w="1187" w:type="dxa"/>
            <w:tcBorders>
              <w:top w:val="single" w:sz="4" w:space="0" w:color="auto"/>
            </w:tcBorders>
          </w:tcPr>
          <w:p w14:paraId="0BB1F23F" w14:textId="34AFB945" w:rsidR="006A789F" w:rsidRDefault="006A789F" w:rsidP="00266B26">
            <w:proofErr w:type="spellStart"/>
            <w:r>
              <w:t>k_PUCCH</w:t>
            </w:r>
            <w:proofErr w:type="spellEnd"/>
          </w:p>
        </w:tc>
        <w:tc>
          <w:tcPr>
            <w:tcW w:w="1615" w:type="dxa"/>
            <w:tcBorders>
              <w:top w:val="single" w:sz="4" w:space="0" w:color="auto"/>
            </w:tcBorders>
          </w:tcPr>
          <w:p w14:paraId="44A71D93" w14:textId="41FBE413" w:rsidR="006A789F" w:rsidRDefault="006A789F" w:rsidP="00266B26">
            <w:r>
              <w:t>DL RS</w:t>
            </w:r>
          </w:p>
        </w:tc>
        <w:tc>
          <w:tcPr>
            <w:tcW w:w="759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14:paraId="5A265D34" w14:textId="77777777" w:rsidR="006A789F" w:rsidRDefault="006A789F" w:rsidP="00266B26"/>
        </w:tc>
        <w:tc>
          <w:tcPr>
            <w:tcW w:w="1187" w:type="dxa"/>
            <w:tcBorders>
              <w:top w:val="single" w:sz="4" w:space="0" w:color="auto"/>
            </w:tcBorders>
          </w:tcPr>
          <w:p w14:paraId="0CD274B4" w14:textId="44450876" w:rsidR="006A789F" w:rsidRDefault="006A789F" w:rsidP="00266B26">
            <w:proofErr w:type="spellStart"/>
            <w:r>
              <w:t>k_PUSCH</w:t>
            </w:r>
            <w:proofErr w:type="spellEnd"/>
          </w:p>
        </w:tc>
        <w:tc>
          <w:tcPr>
            <w:tcW w:w="1739" w:type="dxa"/>
            <w:tcBorders>
              <w:top w:val="single" w:sz="4" w:space="0" w:color="auto"/>
            </w:tcBorders>
          </w:tcPr>
          <w:p w14:paraId="00D3C495" w14:textId="1852392E" w:rsidR="006A789F" w:rsidRDefault="006A789F" w:rsidP="00266B26">
            <w:r>
              <w:t>DL RS</w:t>
            </w:r>
          </w:p>
        </w:tc>
      </w:tr>
      <w:tr w:rsidR="006A789F" w14:paraId="04B98718" w14:textId="77777777" w:rsidTr="00533D82">
        <w:trPr>
          <w:jc w:val="center"/>
        </w:trPr>
        <w:tc>
          <w:tcPr>
            <w:tcW w:w="1187" w:type="dxa"/>
          </w:tcPr>
          <w:p w14:paraId="0A4DC726" w14:textId="77777777" w:rsidR="006A789F" w:rsidRDefault="006A789F" w:rsidP="00266B26">
            <w:r>
              <w:t>1</w:t>
            </w:r>
          </w:p>
        </w:tc>
        <w:tc>
          <w:tcPr>
            <w:tcW w:w="1615" w:type="dxa"/>
          </w:tcPr>
          <w:p w14:paraId="64DDA39E" w14:textId="692013E9" w:rsidR="006A789F" w:rsidRDefault="00280F95" w:rsidP="00266B26">
            <w:r>
              <w:t>SSB</w:t>
            </w:r>
          </w:p>
        </w:tc>
        <w:tc>
          <w:tcPr>
            <w:tcW w:w="759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14:paraId="25DAC1B0" w14:textId="77777777" w:rsidR="006A789F" w:rsidRDefault="006A789F" w:rsidP="00266B26"/>
        </w:tc>
        <w:tc>
          <w:tcPr>
            <w:tcW w:w="1187" w:type="dxa"/>
          </w:tcPr>
          <w:p w14:paraId="544535E2" w14:textId="77777777" w:rsidR="006A789F" w:rsidRDefault="006A789F" w:rsidP="00266B26">
            <w:r>
              <w:t>1</w:t>
            </w:r>
          </w:p>
        </w:tc>
        <w:tc>
          <w:tcPr>
            <w:tcW w:w="1739" w:type="dxa"/>
          </w:tcPr>
          <w:p w14:paraId="7E30FABC" w14:textId="7E825D02" w:rsidR="006A789F" w:rsidRDefault="00280F95" w:rsidP="00266B26">
            <w:r>
              <w:rPr>
                <w:rFonts w:cs="Arial"/>
                <w:lang w:val="en-AU"/>
              </w:rPr>
              <w:t>CSI-RS, CRI=1</w:t>
            </w:r>
          </w:p>
        </w:tc>
      </w:tr>
      <w:tr w:rsidR="006A789F" w14:paraId="7627D04B" w14:textId="77777777" w:rsidTr="00533D82">
        <w:trPr>
          <w:jc w:val="center"/>
        </w:trPr>
        <w:tc>
          <w:tcPr>
            <w:tcW w:w="1187" w:type="dxa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5C804E47" w14:textId="0BB846D7" w:rsidR="006A789F" w:rsidRDefault="006A789F" w:rsidP="00266B26"/>
        </w:tc>
        <w:tc>
          <w:tcPr>
            <w:tcW w:w="1615" w:type="dxa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4147DA3A" w14:textId="053635BD" w:rsidR="006A789F" w:rsidRDefault="006A789F" w:rsidP="00266B26"/>
        </w:tc>
        <w:tc>
          <w:tcPr>
            <w:tcW w:w="7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14:paraId="7C8BB424" w14:textId="77777777" w:rsidR="006A789F" w:rsidRDefault="006A789F" w:rsidP="00266B26"/>
        </w:tc>
        <w:tc>
          <w:tcPr>
            <w:tcW w:w="1187" w:type="dxa"/>
          </w:tcPr>
          <w:p w14:paraId="168AB773" w14:textId="77777777" w:rsidR="006A789F" w:rsidRDefault="006A789F" w:rsidP="00266B26">
            <w:r>
              <w:t>2</w:t>
            </w:r>
          </w:p>
        </w:tc>
        <w:tc>
          <w:tcPr>
            <w:tcW w:w="1739" w:type="dxa"/>
          </w:tcPr>
          <w:p w14:paraId="62AC7FAE" w14:textId="4BF2FE64" w:rsidR="006A789F" w:rsidRDefault="00280F95" w:rsidP="00266B26">
            <w:r>
              <w:rPr>
                <w:rFonts w:cs="Arial"/>
                <w:lang w:val="en-AU"/>
              </w:rPr>
              <w:t>CSI-RS, CRI=2</w:t>
            </w:r>
          </w:p>
        </w:tc>
      </w:tr>
      <w:tr w:rsidR="006A789F" w14:paraId="246D275F" w14:textId="77777777" w:rsidTr="00533D82">
        <w:trPr>
          <w:jc w:val="center"/>
        </w:trPr>
        <w:tc>
          <w:tcPr>
            <w:tcW w:w="118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706ECE6B" w14:textId="59B1A7BC" w:rsidR="006A789F" w:rsidRDefault="006A789F" w:rsidP="00266B26"/>
        </w:tc>
        <w:tc>
          <w:tcPr>
            <w:tcW w:w="161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65F1E4C4" w14:textId="6BD807D7" w:rsidR="006A789F" w:rsidRDefault="006A789F" w:rsidP="00266B26"/>
        </w:tc>
        <w:tc>
          <w:tcPr>
            <w:tcW w:w="7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14:paraId="0BE223D3" w14:textId="77777777" w:rsidR="006A789F" w:rsidRDefault="006A789F" w:rsidP="00266B26"/>
        </w:tc>
        <w:tc>
          <w:tcPr>
            <w:tcW w:w="1187" w:type="dxa"/>
          </w:tcPr>
          <w:p w14:paraId="7D850959" w14:textId="1A532842" w:rsidR="006A789F" w:rsidRDefault="00280F95" w:rsidP="00266B26">
            <w:r>
              <w:t>3</w:t>
            </w:r>
          </w:p>
        </w:tc>
        <w:tc>
          <w:tcPr>
            <w:tcW w:w="1739" w:type="dxa"/>
          </w:tcPr>
          <w:p w14:paraId="73C4A845" w14:textId="1F64B6B1" w:rsidR="006A789F" w:rsidRDefault="00280F95" w:rsidP="00266B26">
            <w:r>
              <w:rPr>
                <w:rFonts w:cs="Arial"/>
                <w:lang w:val="en-AU"/>
              </w:rPr>
              <w:t>CSI-RS, CRI=3</w:t>
            </w:r>
          </w:p>
        </w:tc>
      </w:tr>
      <w:tr w:rsidR="006A789F" w14:paraId="7DC793F4" w14:textId="77777777" w:rsidTr="00533D82">
        <w:trPr>
          <w:jc w:val="center"/>
        </w:trPr>
        <w:tc>
          <w:tcPr>
            <w:tcW w:w="118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0A8C2495" w14:textId="32487BA6" w:rsidR="006A789F" w:rsidRDefault="006A789F" w:rsidP="00266B26"/>
        </w:tc>
        <w:tc>
          <w:tcPr>
            <w:tcW w:w="161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3D641D07" w14:textId="7A636189" w:rsidR="006A789F" w:rsidRDefault="006A789F" w:rsidP="00266B26"/>
        </w:tc>
        <w:tc>
          <w:tcPr>
            <w:tcW w:w="7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14:paraId="44BA7886" w14:textId="77777777" w:rsidR="006A789F" w:rsidRDefault="006A789F" w:rsidP="00266B26"/>
        </w:tc>
        <w:tc>
          <w:tcPr>
            <w:tcW w:w="1187" w:type="dxa"/>
            <w:tcBorders>
              <w:bottom w:val="single" w:sz="4" w:space="0" w:color="auto"/>
            </w:tcBorders>
          </w:tcPr>
          <w:p w14:paraId="40AE847F" w14:textId="242635C4" w:rsidR="006A789F" w:rsidRDefault="00280F95" w:rsidP="00266B26">
            <w:r>
              <w:t>4</w:t>
            </w:r>
          </w:p>
        </w:tc>
        <w:tc>
          <w:tcPr>
            <w:tcW w:w="1739" w:type="dxa"/>
            <w:tcBorders>
              <w:bottom w:val="single" w:sz="4" w:space="0" w:color="auto"/>
            </w:tcBorders>
          </w:tcPr>
          <w:p w14:paraId="021DD17C" w14:textId="14E7B2F7" w:rsidR="006A789F" w:rsidRDefault="00280F95" w:rsidP="00266B26">
            <w:r>
              <w:rPr>
                <w:rFonts w:cs="Arial"/>
                <w:lang w:val="en-AU"/>
              </w:rPr>
              <w:t>CSI-RS, CRI=4</w:t>
            </w:r>
          </w:p>
        </w:tc>
      </w:tr>
    </w:tbl>
    <w:p w14:paraId="12B996B4" w14:textId="3A10BA3F" w:rsidR="0022101B" w:rsidRDefault="0022101B" w:rsidP="0022101B">
      <w:pPr>
        <w:rPr>
          <w:lang w:val="en-GB" w:eastAsia="zh-CN"/>
        </w:rPr>
      </w:pPr>
      <w:r>
        <w:rPr>
          <w:lang w:val="en-GB" w:eastAsia="zh-CN"/>
        </w:rPr>
        <w:t>In general it can be expected that PUCCH PC typically is based on wider beam</w:t>
      </w:r>
      <w:r w:rsidR="00664C70">
        <w:rPr>
          <w:lang w:val="en-GB" w:eastAsia="zh-CN"/>
        </w:rPr>
        <w:t>s</w:t>
      </w:r>
      <w:r>
        <w:rPr>
          <w:lang w:val="en-GB" w:eastAsia="zh-CN"/>
        </w:rPr>
        <w:t xml:space="preserve"> than PUSCH PC, also if operating with beam specific PC on PUCCH</w:t>
      </w:r>
      <w:r w:rsidR="002629D7">
        <w:rPr>
          <w:lang w:val="en-GB" w:eastAsia="zh-CN"/>
        </w:rPr>
        <w:t xml:space="preserve"> as illustrated in </w:t>
      </w:r>
      <w:r w:rsidR="00D07EBF">
        <w:rPr>
          <w:lang w:val="en-GB" w:eastAsia="zh-CN"/>
        </w:rPr>
        <w:t>Figure 2</w:t>
      </w:r>
      <w:r>
        <w:rPr>
          <w:lang w:val="en-GB" w:eastAsia="zh-CN"/>
        </w:rPr>
        <w:t xml:space="preserve">. Hence, there is a need for allowing independent configuration of DL RSs for these two different channels. </w:t>
      </w:r>
    </w:p>
    <w:p w14:paraId="1C4D772E" w14:textId="77777777" w:rsidR="00DA7A5B" w:rsidRPr="00A01B92" w:rsidRDefault="00DA7A5B" w:rsidP="00A01B92">
      <w:pPr>
        <w:jc w:val="center"/>
        <w:rPr>
          <w:b/>
          <w:lang w:val="en-AU" w:eastAsia="zh-CN"/>
        </w:rPr>
      </w:pPr>
      <w:r w:rsidRPr="00A01B92">
        <w:rPr>
          <w:b/>
          <w:lang w:val="en-AU"/>
        </w:rPr>
        <w:t xml:space="preserve">Figure </w:t>
      </w:r>
      <w:r w:rsidRPr="00A01B92">
        <w:rPr>
          <w:b/>
        </w:rPr>
        <w:fldChar w:fldCharType="begin"/>
      </w:r>
      <w:r w:rsidRPr="00A01B92">
        <w:rPr>
          <w:b/>
          <w:lang w:val="en-AU"/>
        </w:rPr>
        <w:instrText xml:space="preserve"> SEQ Figure \* ARABIC </w:instrText>
      </w:r>
      <w:r w:rsidRPr="00A01B92">
        <w:rPr>
          <w:b/>
        </w:rPr>
        <w:fldChar w:fldCharType="separate"/>
      </w:r>
      <w:r w:rsidRPr="00A01B92">
        <w:rPr>
          <w:b/>
          <w:noProof/>
          <w:lang w:val="en-AU"/>
        </w:rPr>
        <w:t>2</w:t>
      </w:r>
      <w:r w:rsidRPr="00A01B92">
        <w:rPr>
          <w:b/>
        </w:rPr>
        <w:fldChar w:fldCharType="end"/>
      </w:r>
      <w:r w:rsidRPr="00A01B92">
        <w:rPr>
          <w:b/>
          <w:lang w:val="en-AU"/>
        </w:rPr>
        <w:t>. DL RSs transmitted for UL power control.</w:t>
      </w:r>
    </w:p>
    <w:p w14:paraId="62E1E47E" w14:textId="77777777" w:rsidR="00DA7A5B" w:rsidRPr="00D07EBF" w:rsidRDefault="00DA7A5B" w:rsidP="00DA7A5B">
      <w:pPr>
        <w:pStyle w:val="Proposal"/>
        <w:numPr>
          <w:ilvl w:val="0"/>
          <w:numId w:val="0"/>
        </w:numPr>
        <w:ind w:left="1701" w:hanging="1701"/>
        <w:jc w:val="center"/>
        <w:rPr>
          <w:lang w:val="en-AU" w:eastAsia="zh-CN"/>
        </w:rPr>
      </w:pPr>
    </w:p>
    <w:p w14:paraId="1F1E0778" w14:textId="46218C59" w:rsidR="00DA7A5B" w:rsidRDefault="00DA7A5B" w:rsidP="00A01B92">
      <w:pPr>
        <w:jc w:val="center"/>
        <w:rPr>
          <w:lang w:val="en-GB" w:eastAsia="zh-CN"/>
        </w:rPr>
      </w:pPr>
      <w:r>
        <w:rPr>
          <w:noProof/>
        </w:rPr>
        <w:lastRenderedPageBreak/>
        <w:drawing>
          <wp:inline distT="0" distB="0" distL="0" distR="0" wp14:anchorId="34675A4E" wp14:editId="7C003A60">
            <wp:extent cx="3706495" cy="1779905"/>
            <wp:effectExtent l="0" t="0" r="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6495" cy="1779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797D202" w14:textId="5062BFEF" w:rsidR="006A789F" w:rsidRPr="00FA36C5" w:rsidRDefault="00FA36C5" w:rsidP="00FA36C5">
      <w:pPr>
        <w:pStyle w:val="Observation"/>
        <w:rPr>
          <w:lang w:val="en-GB" w:eastAsia="zh-CN"/>
        </w:rPr>
      </w:pPr>
      <w:r>
        <w:rPr>
          <w:lang w:val="en-GB" w:eastAsia="zh-CN"/>
        </w:rPr>
        <w:t xml:space="preserve">Not allowing the configuration of the connection between </w:t>
      </w:r>
      <w:r w:rsidRPr="00B5491E">
        <w:rPr>
          <w:rFonts w:eastAsia="Times New Roman"/>
          <w:szCs w:val="20"/>
          <w:lang w:val="en-AU" w:eastAsia="en-GB"/>
        </w:rPr>
        <w:t xml:space="preserve">DL RS </w:t>
      </w:r>
      <w:r>
        <w:rPr>
          <w:rFonts w:eastAsia="Times New Roman"/>
          <w:szCs w:val="20"/>
          <w:lang w:val="en-AU" w:eastAsia="en-GB"/>
        </w:rPr>
        <w:t xml:space="preserve">and </w:t>
      </w:r>
      <w:r w:rsidRPr="00B5491E">
        <w:rPr>
          <w:rFonts w:eastAsia="Times New Roman"/>
          <w:szCs w:val="20"/>
          <w:lang w:val="en-AU" w:eastAsia="en-GB"/>
        </w:rPr>
        <w:t xml:space="preserve">k </w:t>
      </w:r>
      <w:r>
        <w:rPr>
          <w:rFonts w:eastAsia="Times New Roman"/>
          <w:szCs w:val="20"/>
          <w:lang w:val="en-AU" w:eastAsia="en-GB"/>
        </w:rPr>
        <w:t xml:space="preserve">to be done in an independent fashion for </w:t>
      </w:r>
      <w:r w:rsidRPr="00B5491E">
        <w:rPr>
          <w:rFonts w:eastAsia="Times New Roman"/>
          <w:szCs w:val="20"/>
          <w:lang w:val="en-AU" w:eastAsia="en-GB"/>
        </w:rPr>
        <w:t>PUSCH PC</w:t>
      </w:r>
      <w:r>
        <w:rPr>
          <w:rFonts w:eastAsia="Times New Roman"/>
          <w:szCs w:val="20"/>
          <w:lang w:val="en-AU" w:eastAsia="en-GB"/>
        </w:rPr>
        <w:t xml:space="preserve"> and PUCCH PC will limit the flexibility in th</w:t>
      </w:r>
      <w:r w:rsidR="0022101B">
        <w:rPr>
          <w:rFonts w:eastAsia="Times New Roman"/>
          <w:szCs w:val="20"/>
          <w:lang w:val="en-AU" w:eastAsia="en-GB"/>
        </w:rPr>
        <w:t>e</w:t>
      </w:r>
      <w:r>
        <w:rPr>
          <w:rFonts w:eastAsia="Times New Roman"/>
          <w:szCs w:val="20"/>
          <w:lang w:val="en-AU" w:eastAsia="en-GB"/>
        </w:rPr>
        <w:t xml:space="preserve"> </w:t>
      </w:r>
      <w:r w:rsidR="0022101B">
        <w:rPr>
          <w:rFonts w:eastAsia="Times New Roman"/>
          <w:szCs w:val="20"/>
          <w:lang w:val="en-AU" w:eastAsia="en-GB"/>
        </w:rPr>
        <w:t xml:space="preserve">PC </w:t>
      </w:r>
      <w:r>
        <w:rPr>
          <w:rFonts w:eastAsia="Times New Roman"/>
          <w:szCs w:val="20"/>
          <w:lang w:val="en-AU" w:eastAsia="en-GB"/>
        </w:rPr>
        <w:t xml:space="preserve">framework. </w:t>
      </w:r>
    </w:p>
    <w:p w14:paraId="10F8DE3B" w14:textId="758D99D5" w:rsidR="00FA36C5" w:rsidRDefault="00FA36C5" w:rsidP="00FA36C5">
      <w:pPr>
        <w:pStyle w:val="Proposal"/>
        <w:rPr>
          <w:lang w:val="en-GB" w:eastAsia="zh-CN"/>
        </w:rPr>
      </w:pPr>
      <w:bookmarkStart w:id="4" w:name="_Toc498629619"/>
      <w:bookmarkStart w:id="5" w:name="_Toc498629641"/>
      <w:bookmarkStart w:id="6" w:name="_Toc498633658"/>
      <w:r>
        <w:rPr>
          <w:lang w:val="en-AU"/>
        </w:rPr>
        <w:t>Initialization/updating the connection of k and a DL RS(s)</w:t>
      </w:r>
      <w:r>
        <w:rPr>
          <w:lang w:val="en-GB" w:eastAsia="zh-CN"/>
        </w:rPr>
        <w:t xml:space="preserve"> is done independently for PUCCH and PUSCH.</w:t>
      </w:r>
      <w:bookmarkEnd w:id="4"/>
      <w:bookmarkEnd w:id="5"/>
      <w:bookmarkEnd w:id="6"/>
      <w:r>
        <w:rPr>
          <w:lang w:val="en-GB" w:eastAsia="zh-CN"/>
        </w:rPr>
        <w:t xml:space="preserve"> </w:t>
      </w:r>
    </w:p>
    <w:p w14:paraId="31E09D07" w14:textId="6C3CDAA4" w:rsidR="005C444F" w:rsidRDefault="005C444F" w:rsidP="005C444F">
      <w:pPr>
        <w:pStyle w:val="Heading1"/>
      </w:pPr>
      <w:r>
        <w:t xml:space="preserve">Beam specific PUCCH PC </w:t>
      </w:r>
    </w:p>
    <w:p w14:paraId="10F4D8FB" w14:textId="4EF62A54" w:rsidR="005C444F" w:rsidRDefault="005C444F" w:rsidP="005C444F">
      <w:pPr>
        <w:rPr>
          <w:lang w:val="en-GB" w:eastAsia="zh-CN"/>
        </w:rPr>
      </w:pPr>
      <w:r>
        <w:rPr>
          <w:lang w:val="en-GB" w:eastAsia="zh-CN"/>
        </w:rPr>
        <w:t>Beam specific PC for PUSCH is supported in NR</w:t>
      </w:r>
      <w:r w:rsidR="00664C70">
        <w:rPr>
          <w:lang w:val="en-GB" w:eastAsia="zh-CN"/>
        </w:rPr>
        <w:t xml:space="preserve"> but not yet agreed for PUCCH</w:t>
      </w:r>
      <w:r>
        <w:rPr>
          <w:lang w:val="en-GB" w:eastAsia="zh-CN"/>
        </w:rPr>
        <w:t xml:space="preserve">. However, since both PUSCH and PUCCH may operate based on beam management procedures </w:t>
      </w:r>
      <w:r w:rsidR="00664C70">
        <w:rPr>
          <w:lang w:val="en-GB" w:eastAsia="zh-CN"/>
        </w:rPr>
        <w:t xml:space="preserve">utilizing beam indication </w:t>
      </w:r>
      <w:r>
        <w:rPr>
          <w:lang w:val="en-GB" w:eastAsia="zh-CN"/>
        </w:rPr>
        <w:t>it would be natural to support beam specific PC for both PUSCH and PUCCH. We furthermore think that</w:t>
      </w:r>
      <w:r w:rsidR="00B723CC">
        <w:rPr>
          <w:lang w:val="en-GB" w:eastAsia="zh-CN"/>
        </w:rPr>
        <w:t xml:space="preserve">, if </w:t>
      </w:r>
      <w:r w:rsidR="00664C70">
        <w:rPr>
          <w:lang w:val="en-GB" w:eastAsia="zh-CN"/>
        </w:rPr>
        <w:t>beam specific PUCCH PC is supported</w:t>
      </w:r>
      <w:r w:rsidR="00B723CC">
        <w:rPr>
          <w:lang w:val="en-GB" w:eastAsia="zh-CN"/>
        </w:rPr>
        <w:t>,</w:t>
      </w:r>
      <w:r>
        <w:rPr>
          <w:lang w:val="en-GB" w:eastAsia="zh-CN"/>
        </w:rPr>
        <w:t xml:space="preserve"> the frameworks for these two cases should be as similar as possible. Therefore, we propose</w:t>
      </w:r>
    </w:p>
    <w:p w14:paraId="1C34DAF2" w14:textId="23E8CB36" w:rsidR="005C444F" w:rsidRDefault="00B723CC" w:rsidP="005C444F">
      <w:pPr>
        <w:pStyle w:val="Proposal"/>
        <w:rPr>
          <w:lang w:val="en-AU"/>
        </w:rPr>
      </w:pPr>
      <w:bookmarkStart w:id="7" w:name="_Toc498629620"/>
      <w:bookmarkStart w:id="8" w:name="_Toc498629642"/>
      <w:bookmarkStart w:id="9" w:name="_Toc498633659"/>
      <w:r>
        <w:rPr>
          <w:lang w:val="en-AU"/>
        </w:rPr>
        <w:t>If beam indication is supported for PUCCH then also support beam specific PC for PUCCH.</w:t>
      </w:r>
      <w:bookmarkEnd w:id="7"/>
      <w:bookmarkEnd w:id="8"/>
      <w:bookmarkEnd w:id="9"/>
      <w:r>
        <w:rPr>
          <w:lang w:val="en-AU"/>
        </w:rPr>
        <w:t xml:space="preserve">  </w:t>
      </w:r>
    </w:p>
    <w:p w14:paraId="0636E9BB" w14:textId="29580D0A" w:rsidR="00B723CC" w:rsidRDefault="00B723CC" w:rsidP="00B723CC">
      <w:pPr>
        <w:pStyle w:val="Proposal"/>
        <w:rPr>
          <w:lang w:val="en-AU"/>
        </w:rPr>
      </w:pPr>
      <w:bookmarkStart w:id="10" w:name="_Toc498629621"/>
      <w:bookmarkStart w:id="11" w:name="_Toc498629643"/>
      <w:bookmarkStart w:id="12" w:name="_Toc498633660"/>
      <w:r>
        <w:rPr>
          <w:lang w:val="en-AU"/>
        </w:rPr>
        <w:t>If beam specific PC is supported for PUCCH let it operate in a similar was as PUSCH PC by using the PUCCH beam indicator to indicate (</w:t>
      </w:r>
      <w:proofErr w:type="spellStart"/>
      <w:r>
        <w:rPr>
          <w:lang w:val="en-AU"/>
        </w:rPr>
        <w:t>b,k,l</w:t>
      </w:r>
      <w:proofErr w:type="spellEnd"/>
      <w:r>
        <w:rPr>
          <w:lang w:val="en-AU"/>
        </w:rPr>
        <w:t>).</w:t>
      </w:r>
      <w:bookmarkEnd w:id="10"/>
      <w:bookmarkEnd w:id="11"/>
      <w:bookmarkEnd w:id="12"/>
    </w:p>
    <w:p w14:paraId="31F8EF42" w14:textId="103A3672" w:rsidR="00531655" w:rsidRDefault="00531655" w:rsidP="00531655">
      <w:pPr>
        <w:pStyle w:val="Proposal"/>
        <w:numPr>
          <w:ilvl w:val="0"/>
          <w:numId w:val="0"/>
        </w:numPr>
        <w:rPr>
          <w:lang w:val="en-AU"/>
        </w:rPr>
      </w:pPr>
    </w:p>
    <w:p w14:paraId="05744344" w14:textId="4A781921" w:rsidR="00FE3C80" w:rsidRPr="00FE3C80" w:rsidRDefault="00FE3C80" w:rsidP="00664C70">
      <w:pPr>
        <w:pStyle w:val="Heading1"/>
        <w:numPr>
          <w:ilvl w:val="0"/>
          <w:numId w:val="0"/>
        </w:numPr>
      </w:pPr>
    </w:p>
    <w:bookmarkEnd w:id="3"/>
    <w:p w14:paraId="56327F3C" w14:textId="77777777" w:rsidR="00C01F33" w:rsidRPr="00CE0424" w:rsidRDefault="00C01F33" w:rsidP="003A0E41">
      <w:pPr>
        <w:pStyle w:val="Heading1"/>
      </w:pPr>
      <w:r w:rsidRPr="00CE0424">
        <w:t>Conclusion</w:t>
      </w:r>
      <w:r w:rsidR="00AE2FEB">
        <w:t>s</w:t>
      </w:r>
    </w:p>
    <w:p w14:paraId="215A9D2D" w14:textId="77777777" w:rsidR="00A01B92" w:rsidRPr="00647239" w:rsidRDefault="00E5689D" w:rsidP="00E5689D">
      <w:pPr>
        <w:pStyle w:val="BodyText"/>
        <w:rPr>
          <w:noProof/>
          <w:lang w:val="en-AU"/>
        </w:rPr>
      </w:pPr>
      <w:r w:rsidRPr="007314DB">
        <w:rPr>
          <w:lang w:val="en-AU"/>
        </w:rPr>
        <w:t xml:space="preserve">Based on the discussion </w:t>
      </w:r>
      <w:r w:rsidR="009C6832" w:rsidRPr="007314DB">
        <w:rPr>
          <w:lang w:val="en-AU"/>
        </w:rPr>
        <w:t>in this contri</w:t>
      </w:r>
      <w:r w:rsidR="003A0E41" w:rsidRPr="007314DB">
        <w:rPr>
          <w:lang w:val="en-AU"/>
        </w:rPr>
        <w:t>bution</w:t>
      </w:r>
      <w:r w:rsidR="008E065E" w:rsidRPr="007314DB">
        <w:rPr>
          <w:lang w:val="en-AU"/>
        </w:rPr>
        <w:t xml:space="preserve"> we propose the following:</w:t>
      </w:r>
      <w:r>
        <w:rPr>
          <w:b/>
          <w:bCs/>
        </w:rPr>
        <w:fldChar w:fldCharType="begin"/>
      </w:r>
      <w:r w:rsidRPr="007314DB">
        <w:rPr>
          <w:b/>
          <w:bCs/>
          <w:lang w:val="en-AU"/>
        </w:rPr>
        <w:instrText xml:space="preserve"> TOC \f \n \p " " \t "Proposal,1" </w:instrText>
      </w:r>
      <w:r>
        <w:rPr>
          <w:b/>
          <w:bCs/>
        </w:rPr>
        <w:fldChar w:fldCharType="separate"/>
      </w:r>
    </w:p>
    <w:p w14:paraId="2C4C9A4B" w14:textId="77777777" w:rsidR="00A01B92" w:rsidRPr="00A01B92" w:rsidRDefault="00A01B92">
      <w:pPr>
        <w:pStyle w:val="TOC1"/>
        <w:rPr>
          <w:rFonts w:asciiTheme="minorHAnsi" w:eastAsiaTheme="minorEastAsia" w:hAnsiTheme="minorHAnsi" w:cstheme="minorBidi"/>
          <w:b w:val="0"/>
          <w:sz w:val="22"/>
          <w:lang w:val="en-AU" w:eastAsia="sv-FI"/>
        </w:rPr>
      </w:pPr>
      <w:r w:rsidRPr="00E35ADA">
        <w:rPr>
          <w:lang w:val="en-GB"/>
        </w:rPr>
        <w:t>Proposal 1</w:t>
      </w:r>
      <w:r w:rsidRPr="00A01B92">
        <w:rPr>
          <w:rFonts w:asciiTheme="minorHAnsi" w:eastAsiaTheme="minorEastAsia" w:hAnsiTheme="minorHAnsi" w:cstheme="minorBidi"/>
          <w:b w:val="0"/>
          <w:sz w:val="22"/>
          <w:lang w:val="en-AU" w:eastAsia="sv-FI"/>
        </w:rPr>
        <w:tab/>
      </w:r>
      <w:r w:rsidRPr="00E35ADA">
        <w:rPr>
          <w:lang w:val="en-AU"/>
        </w:rPr>
        <w:t>Initialization/updating the connection of k and a DL RS(s)</w:t>
      </w:r>
      <w:r w:rsidRPr="00E35ADA">
        <w:rPr>
          <w:lang w:val="en-GB"/>
        </w:rPr>
        <w:t xml:space="preserve"> is done independently for PUCCH and PUSCH.</w:t>
      </w:r>
    </w:p>
    <w:p w14:paraId="11C80C03" w14:textId="77777777" w:rsidR="00A01B92" w:rsidRPr="00A01B92" w:rsidRDefault="00A01B92">
      <w:pPr>
        <w:pStyle w:val="TOC1"/>
        <w:rPr>
          <w:rFonts w:asciiTheme="minorHAnsi" w:eastAsiaTheme="minorEastAsia" w:hAnsiTheme="minorHAnsi" w:cstheme="minorBidi"/>
          <w:b w:val="0"/>
          <w:sz w:val="22"/>
          <w:lang w:val="en-AU" w:eastAsia="sv-FI"/>
        </w:rPr>
      </w:pPr>
      <w:r w:rsidRPr="00E35ADA">
        <w:rPr>
          <w:lang w:val="en-AU"/>
        </w:rPr>
        <w:t>Proposal 2</w:t>
      </w:r>
      <w:r w:rsidRPr="00A01B92">
        <w:rPr>
          <w:rFonts w:asciiTheme="minorHAnsi" w:eastAsiaTheme="minorEastAsia" w:hAnsiTheme="minorHAnsi" w:cstheme="minorBidi"/>
          <w:b w:val="0"/>
          <w:sz w:val="22"/>
          <w:lang w:val="en-AU" w:eastAsia="sv-FI"/>
        </w:rPr>
        <w:tab/>
      </w:r>
      <w:r w:rsidRPr="00E35ADA">
        <w:rPr>
          <w:lang w:val="en-AU"/>
        </w:rPr>
        <w:t>If beam indication is supported for PUCCH then also support beam specific PC for PUCCH.</w:t>
      </w:r>
    </w:p>
    <w:p w14:paraId="42817D9F" w14:textId="77777777" w:rsidR="00A01B92" w:rsidRPr="00A01B92" w:rsidRDefault="00A01B92">
      <w:pPr>
        <w:pStyle w:val="TOC1"/>
        <w:rPr>
          <w:rFonts w:asciiTheme="minorHAnsi" w:eastAsiaTheme="minorEastAsia" w:hAnsiTheme="minorHAnsi" w:cstheme="minorBidi"/>
          <w:b w:val="0"/>
          <w:sz w:val="22"/>
          <w:lang w:val="en-AU" w:eastAsia="sv-FI"/>
        </w:rPr>
      </w:pPr>
      <w:r w:rsidRPr="00E35ADA">
        <w:rPr>
          <w:lang w:val="en-AU"/>
        </w:rPr>
        <w:t>Proposal 3</w:t>
      </w:r>
      <w:r w:rsidRPr="00A01B92">
        <w:rPr>
          <w:rFonts w:asciiTheme="minorHAnsi" w:eastAsiaTheme="minorEastAsia" w:hAnsiTheme="minorHAnsi" w:cstheme="minorBidi"/>
          <w:b w:val="0"/>
          <w:sz w:val="22"/>
          <w:lang w:val="en-AU" w:eastAsia="sv-FI"/>
        </w:rPr>
        <w:tab/>
      </w:r>
      <w:r w:rsidRPr="00E35ADA">
        <w:rPr>
          <w:lang w:val="en-AU"/>
        </w:rPr>
        <w:t>If beam specific PC is supported for PUCCH let it operate in a similar was as PUSCH PC by using the PUCCH beam indicator to indicate (b,k,l).</w:t>
      </w:r>
    </w:p>
    <w:p w14:paraId="3BC9304B" w14:textId="7C901C89" w:rsidR="003A7EF3" w:rsidRPr="00C57C8F" w:rsidRDefault="00E5689D" w:rsidP="00C57C8F">
      <w:pPr>
        <w:pStyle w:val="BodyText"/>
        <w:rPr>
          <w:b/>
          <w:bCs/>
          <w:lang w:val="en-AU"/>
        </w:rPr>
      </w:pPr>
      <w:r>
        <w:rPr>
          <w:b/>
          <w:bCs/>
        </w:rPr>
        <w:fldChar w:fldCharType="end"/>
      </w:r>
      <w:bookmarkStart w:id="13" w:name="_In-sequence_SDU_delivery"/>
      <w:bookmarkEnd w:id="13"/>
    </w:p>
    <w:sectPr w:rsidR="003A7EF3" w:rsidRPr="00C57C8F" w:rsidSect="00C02A4C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94B087" w14:textId="77777777" w:rsidR="00637546" w:rsidRDefault="00637546">
      <w:r>
        <w:separator/>
      </w:r>
    </w:p>
  </w:endnote>
  <w:endnote w:type="continuationSeparator" w:id="0">
    <w:p w14:paraId="195FE6AE" w14:textId="77777777" w:rsidR="00637546" w:rsidRDefault="006375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E4F4FB" w14:textId="77777777" w:rsidR="005A1421" w:rsidRDefault="005A142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CC4F2C" w14:textId="0E1F103D" w:rsidR="00D9793E" w:rsidRDefault="00D9793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5A1421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5A1421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1A3BA5" w14:textId="77777777" w:rsidR="005A1421" w:rsidRDefault="005A142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A454B6" w14:textId="77777777" w:rsidR="00637546" w:rsidRDefault="00637546">
      <w:r>
        <w:separator/>
      </w:r>
    </w:p>
  </w:footnote>
  <w:footnote w:type="continuationSeparator" w:id="0">
    <w:p w14:paraId="7340D881" w14:textId="77777777" w:rsidR="00637546" w:rsidRDefault="006375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0E8C68" w14:textId="77777777" w:rsidR="00D9793E" w:rsidRDefault="00D9793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3156CD" w14:textId="77777777" w:rsidR="005A1421" w:rsidRDefault="005A142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E6AA06" w14:textId="77777777" w:rsidR="005A1421" w:rsidRDefault="005A142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70E618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B0C82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DDAFE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B"/>
    <w:multiLevelType w:val="multilevel"/>
    <w:tmpl w:val="E7BA6638"/>
    <w:lvl w:ilvl="0">
      <w:start w:val="1"/>
      <w:numFmt w:val="decimal"/>
      <w:lvlText w:val="%1"/>
      <w:lvlJc w:val="left"/>
      <w:pPr>
        <w:tabs>
          <w:tab w:val="num" w:pos="2160"/>
        </w:tabs>
        <w:ind w:left="4711" w:hanging="1304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2160"/>
        </w:tabs>
        <w:ind w:left="4711" w:hanging="1304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4711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4711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4712" w:hanging="124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160"/>
        </w:tabs>
        <w:ind w:left="216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firstLine="0"/>
      </w:pPr>
      <w:rPr>
        <w:rFonts w:hint="default"/>
      </w:r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29F3106"/>
    <w:multiLevelType w:val="multilevel"/>
    <w:tmpl w:val="EA3CA4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03B15C0B"/>
    <w:multiLevelType w:val="hybridMultilevel"/>
    <w:tmpl w:val="E828FA2E"/>
    <w:lvl w:ilvl="0" w:tplc="081D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D0019">
      <w:start w:val="1"/>
      <w:numFmt w:val="lowerLetter"/>
      <w:lvlText w:val="%2."/>
      <w:lvlJc w:val="left"/>
      <w:pPr>
        <w:ind w:left="1440" w:hanging="360"/>
      </w:pPr>
    </w:lvl>
    <w:lvl w:ilvl="2" w:tplc="081D001B" w:tentative="1">
      <w:start w:val="1"/>
      <w:numFmt w:val="lowerRoman"/>
      <w:lvlText w:val="%3."/>
      <w:lvlJc w:val="right"/>
      <w:pPr>
        <w:ind w:left="2160" w:hanging="180"/>
      </w:pPr>
    </w:lvl>
    <w:lvl w:ilvl="3" w:tplc="081D000F" w:tentative="1">
      <w:start w:val="1"/>
      <w:numFmt w:val="decimal"/>
      <w:lvlText w:val="%4."/>
      <w:lvlJc w:val="left"/>
      <w:pPr>
        <w:ind w:left="2880" w:hanging="360"/>
      </w:pPr>
    </w:lvl>
    <w:lvl w:ilvl="4" w:tplc="081D0019" w:tentative="1">
      <w:start w:val="1"/>
      <w:numFmt w:val="lowerLetter"/>
      <w:lvlText w:val="%5."/>
      <w:lvlJc w:val="left"/>
      <w:pPr>
        <w:ind w:left="3600" w:hanging="360"/>
      </w:pPr>
    </w:lvl>
    <w:lvl w:ilvl="5" w:tplc="081D001B" w:tentative="1">
      <w:start w:val="1"/>
      <w:numFmt w:val="lowerRoman"/>
      <w:lvlText w:val="%6."/>
      <w:lvlJc w:val="right"/>
      <w:pPr>
        <w:ind w:left="4320" w:hanging="180"/>
      </w:pPr>
    </w:lvl>
    <w:lvl w:ilvl="6" w:tplc="081D000F" w:tentative="1">
      <w:start w:val="1"/>
      <w:numFmt w:val="decimal"/>
      <w:lvlText w:val="%7."/>
      <w:lvlJc w:val="left"/>
      <w:pPr>
        <w:ind w:left="5040" w:hanging="360"/>
      </w:pPr>
    </w:lvl>
    <w:lvl w:ilvl="7" w:tplc="081D0019" w:tentative="1">
      <w:start w:val="1"/>
      <w:numFmt w:val="lowerLetter"/>
      <w:lvlText w:val="%8."/>
      <w:lvlJc w:val="left"/>
      <w:pPr>
        <w:ind w:left="5760" w:hanging="360"/>
      </w:pPr>
    </w:lvl>
    <w:lvl w:ilvl="8" w:tplc="08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4445D27"/>
    <w:multiLevelType w:val="hybridMultilevel"/>
    <w:tmpl w:val="EA4CE568"/>
    <w:lvl w:ilvl="0" w:tplc="7D522E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19A2B42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7FC06CB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540E137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490C15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E4C87C7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8E8AC74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609E0EE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0FEF8B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8" w15:restartNumberingAfterBreak="0">
    <w:nsid w:val="07C41169"/>
    <w:multiLevelType w:val="multilevel"/>
    <w:tmpl w:val="259C43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B2A62AA"/>
    <w:multiLevelType w:val="hybridMultilevel"/>
    <w:tmpl w:val="BA6683C4"/>
    <w:lvl w:ilvl="0" w:tplc="8B5E34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47EDE8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0ABA7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E8D8E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8029C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5A7D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224B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C9C59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92BD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BC208B2"/>
    <w:multiLevelType w:val="hybridMultilevel"/>
    <w:tmpl w:val="938E4B78"/>
    <w:lvl w:ilvl="0" w:tplc="08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294BC0"/>
    <w:multiLevelType w:val="hybridMultilevel"/>
    <w:tmpl w:val="87DC9F3E"/>
    <w:lvl w:ilvl="0" w:tplc="08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3A20C1"/>
    <w:multiLevelType w:val="multilevel"/>
    <w:tmpl w:val="8D00C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27C61093"/>
    <w:multiLevelType w:val="hybridMultilevel"/>
    <w:tmpl w:val="308238EA"/>
    <w:lvl w:ilvl="0" w:tplc="E71018D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E360E7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61682976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A3ED8F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1828CA2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926426C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5FE1C6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CB686E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9CC77F2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B936706"/>
    <w:multiLevelType w:val="hybridMultilevel"/>
    <w:tmpl w:val="455C5D9E"/>
    <w:lvl w:ilvl="0" w:tplc="08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EC2A9D"/>
    <w:multiLevelType w:val="hybridMultilevel"/>
    <w:tmpl w:val="00925D42"/>
    <w:lvl w:ilvl="0" w:tplc="48C041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10931C">
      <w:start w:val="13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742D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6AE9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68D7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481D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B8C4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B920D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180A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DC5D56"/>
    <w:multiLevelType w:val="hybridMultilevel"/>
    <w:tmpl w:val="CD1AE286"/>
    <w:lvl w:ilvl="0" w:tplc="081D0011">
      <w:start w:val="1"/>
      <w:numFmt w:val="decimal"/>
      <w:lvlText w:val="%1)"/>
      <w:lvlJc w:val="left"/>
      <w:pPr>
        <w:ind w:left="720" w:hanging="360"/>
      </w:pPr>
    </w:lvl>
    <w:lvl w:ilvl="1" w:tplc="08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1D001B">
      <w:start w:val="1"/>
      <w:numFmt w:val="lowerRoman"/>
      <w:lvlText w:val="%3."/>
      <w:lvlJc w:val="right"/>
      <w:pPr>
        <w:ind w:left="2160" w:hanging="180"/>
      </w:pPr>
    </w:lvl>
    <w:lvl w:ilvl="3" w:tplc="081D000F">
      <w:start w:val="1"/>
      <w:numFmt w:val="decimal"/>
      <w:lvlText w:val="%4."/>
      <w:lvlJc w:val="left"/>
      <w:pPr>
        <w:ind w:left="2880" w:hanging="360"/>
      </w:pPr>
    </w:lvl>
    <w:lvl w:ilvl="4" w:tplc="081D0019">
      <w:start w:val="1"/>
      <w:numFmt w:val="lowerLetter"/>
      <w:lvlText w:val="%5."/>
      <w:lvlJc w:val="left"/>
      <w:pPr>
        <w:ind w:left="3600" w:hanging="360"/>
      </w:pPr>
    </w:lvl>
    <w:lvl w:ilvl="5" w:tplc="081D001B">
      <w:start w:val="1"/>
      <w:numFmt w:val="lowerRoman"/>
      <w:lvlText w:val="%6."/>
      <w:lvlJc w:val="right"/>
      <w:pPr>
        <w:ind w:left="4320" w:hanging="180"/>
      </w:pPr>
    </w:lvl>
    <w:lvl w:ilvl="6" w:tplc="081D000F">
      <w:start w:val="1"/>
      <w:numFmt w:val="decimal"/>
      <w:lvlText w:val="%7."/>
      <w:lvlJc w:val="left"/>
      <w:pPr>
        <w:ind w:left="5040" w:hanging="360"/>
      </w:pPr>
    </w:lvl>
    <w:lvl w:ilvl="7" w:tplc="081D0019">
      <w:start w:val="1"/>
      <w:numFmt w:val="lowerLetter"/>
      <w:lvlText w:val="%8."/>
      <w:lvlJc w:val="left"/>
      <w:pPr>
        <w:ind w:left="5760" w:hanging="360"/>
      </w:pPr>
    </w:lvl>
    <w:lvl w:ilvl="8" w:tplc="081D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5871A7"/>
    <w:multiLevelType w:val="hybridMultilevel"/>
    <w:tmpl w:val="B47C8414"/>
    <w:lvl w:ilvl="0" w:tplc="08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4112C2C"/>
    <w:multiLevelType w:val="hybridMultilevel"/>
    <w:tmpl w:val="BEDC81F6"/>
    <w:lvl w:ilvl="0" w:tplc="08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8401D00"/>
    <w:multiLevelType w:val="hybridMultilevel"/>
    <w:tmpl w:val="2EBA20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9FD5F2A"/>
    <w:multiLevelType w:val="hybridMultilevel"/>
    <w:tmpl w:val="1A185DA0"/>
    <w:lvl w:ilvl="0" w:tplc="55F2BD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1037B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C726F9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D8C2D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0464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E628F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6CAC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54E4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F6E65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416F71DB"/>
    <w:multiLevelType w:val="hybridMultilevel"/>
    <w:tmpl w:val="8312C622"/>
    <w:lvl w:ilvl="0" w:tplc="081D000F">
      <w:start w:val="1"/>
      <w:numFmt w:val="decimal"/>
      <w:lvlText w:val="%1."/>
      <w:lvlJc w:val="left"/>
      <w:pPr>
        <w:ind w:left="773" w:hanging="360"/>
      </w:pPr>
    </w:lvl>
    <w:lvl w:ilvl="1" w:tplc="081D0019" w:tentative="1">
      <w:start w:val="1"/>
      <w:numFmt w:val="lowerLetter"/>
      <w:lvlText w:val="%2."/>
      <w:lvlJc w:val="left"/>
      <w:pPr>
        <w:ind w:left="1493" w:hanging="360"/>
      </w:pPr>
    </w:lvl>
    <w:lvl w:ilvl="2" w:tplc="081D001B" w:tentative="1">
      <w:start w:val="1"/>
      <w:numFmt w:val="lowerRoman"/>
      <w:lvlText w:val="%3."/>
      <w:lvlJc w:val="right"/>
      <w:pPr>
        <w:ind w:left="2213" w:hanging="180"/>
      </w:pPr>
    </w:lvl>
    <w:lvl w:ilvl="3" w:tplc="081D000F" w:tentative="1">
      <w:start w:val="1"/>
      <w:numFmt w:val="decimal"/>
      <w:lvlText w:val="%4."/>
      <w:lvlJc w:val="left"/>
      <w:pPr>
        <w:ind w:left="2933" w:hanging="360"/>
      </w:pPr>
    </w:lvl>
    <w:lvl w:ilvl="4" w:tplc="081D0019" w:tentative="1">
      <w:start w:val="1"/>
      <w:numFmt w:val="lowerLetter"/>
      <w:lvlText w:val="%5."/>
      <w:lvlJc w:val="left"/>
      <w:pPr>
        <w:ind w:left="3653" w:hanging="360"/>
      </w:pPr>
    </w:lvl>
    <w:lvl w:ilvl="5" w:tplc="081D001B" w:tentative="1">
      <w:start w:val="1"/>
      <w:numFmt w:val="lowerRoman"/>
      <w:lvlText w:val="%6."/>
      <w:lvlJc w:val="right"/>
      <w:pPr>
        <w:ind w:left="4373" w:hanging="180"/>
      </w:pPr>
    </w:lvl>
    <w:lvl w:ilvl="6" w:tplc="081D000F" w:tentative="1">
      <w:start w:val="1"/>
      <w:numFmt w:val="decimal"/>
      <w:lvlText w:val="%7."/>
      <w:lvlJc w:val="left"/>
      <w:pPr>
        <w:ind w:left="5093" w:hanging="360"/>
      </w:pPr>
    </w:lvl>
    <w:lvl w:ilvl="7" w:tplc="081D0019" w:tentative="1">
      <w:start w:val="1"/>
      <w:numFmt w:val="lowerLetter"/>
      <w:lvlText w:val="%8."/>
      <w:lvlJc w:val="left"/>
      <w:pPr>
        <w:ind w:left="5813" w:hanging="360"/>
      </w:pPr>
    </w:lvl>
    <w:lvl w:ilvl="8" w:tplc="081D001B" w:tentative="1">
      <w:start w:val="1"/>
      <w:numFmt w:val="lowerRoman"/>
      <w:lvlText w:val="%9."/>
      <w:lvlJc w:val="right"/>
      <w:pPr>
        <w:ind w:left="6533" w:hanging="180"/>
      </w:pPr>
    </w:lvl>
  </w:abstractNum>
  <w:abstractNum w:abstractNumId="27" w15:restartNumberingAfterBreak="0">
    <w:nsid w:val="430B31A2"/>
    <w:multiLevelType w:val="hybridMultilevel"/>
    <w:tmpl w:val="459E2400"/>
    <w:lvl w:ilvl="0" w:tplc="583C6828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3B0161"/>
    <w:multiLevelType w:val="hybridMultilevel"/>
    <w:tmpl w:val="22FEAD96"/>
    <w:lvl w:ilvl="0" w:tplc="FF6C96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E0892">
      <w:start w:val="501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427F1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ACC2F9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0B8B4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3E8B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5CC8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55480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70B1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5438378B"/>
    <w:multiLevelType w:val="hybridMultilevel"/>
    <w:tmpl w:val="FBB6038A"/>
    <w:lvl w:ilvl="0" w:tplc="081D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D0019" w:tentative="1">
      <w:start w:val="1"/>
      <w:numFmt w:val="lowerLetter"/>
      <w:lvlText w:val="%2."/>
      <w:lvlJc w:val="left"/>
      <w:pPr>
        <w:ind w:left="1440" w:hanging="360"/>
      </w:pPr>
    </w:lvl>
    <w:lvl w:ilvl="2" w:tplc="081D001B" w:tentative="1">
      <w:start w:val="1"/>
      <w:numFmt w:val="lowerRoman"/>
      <w:lvlText w:val="%3."/>
      <w:lvlJc w:val="right"/>
      <w:pPr>
        <w:ind w:left="2160" w:hanging="180"/>
      </w:pPr>
    </w:lvl>
    <w:lvl w:ilvl="3" w:tplc="081D000F" w:tentative="1">
      <w:start w:val="1"/>
      <w:numFmt w:val="decimal"/>
      <w:lvlText w:val="%4."/>
      <w:lvlJc w:val="left"/>
      <w:pPr>
        <w:ind w:left="2880" w:hanging="360"/>
      </w:pPr>
    </w:lvl>
    <w:lvl w:ilvl="4" w:tplc="081D0019" w:tentative="1">
      <w:start w:val="1"/>
      <w:numFmt w:val="lowerLetter"/>
      <w:lvlText w:val="%5."/>
      <w:lvlJc w:val="left"/>
      <w:pPr>
        <w:ind w:left="3600" w:hanging="360"/>
      </w:pPr>
    </w:lvl>
    <w:lvl w:ilvl="5" w:tplc="081D001B" w:tentative="1">
      <w:start w:val="1"/>
      <w:numFmt w:val="lowerRoman"/>
      <w:lvlText w:val="%6."/>
      <w:lvlJc w:val="right"/>
      <w:pPr>
        <w:ind w:left="4320" w:hanging="180"/>
      </w:pPr>
    </w:lvl>
    <w:lvl w:ilvl="6" w:tplc="081D000F" w:tentative="1">
      <w:start w:val="1"/>
      <w:numFmt w:val="decimal"/>
      <w:lvlText w:val="%7."/>
      <w:lvlJc w:val="left"/>
      <w:pPr>
        <w:ind w:left="5040" w:hanging="360"/>
      </w:pPr>
    </w:lvl>
    <w:lvl w:ilvl="7" w:tplc="081D0019" w:tentative="1">
      <w:start w:val="1"/>
      <w:numFmt w:val="lowerLetter"/>
      <w:lvlText w:val="%8."/>
      <w:lvlJc w:val="left"/>
      <w:pPr>
        <w:ind w:left="5760" w:hanging="360"/>
      </w:pPr>
    </w:lvl>
    <w:lvl w:ilvl="8" w:tplc="08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7A34C83"/>
    <w:multiLevelType w:val="hybridMultilevel"/>
    <w:tmpl w:val="EA348946"/>
    <w:lvl w:ilvl="0" w:tplc="08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CF43A05"/>
    <w:multiLevelType w:val="hybridMultilevel"/>
    <w:tmpl w:val="9EB07084"/>
    <w:lvl w:ilvl="0" w:tplc="08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DB261C"/>
    <w:multiLevelType w:val="hybridMultilevel"/>
    <w:tmpl w:val="83CA64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76C7450"/>
    <w:multiLevelType w:val="hybridMultilevel"/>
    <w:tmpl w:val="EDA098D0"/>
    <w:lvl w:ilvl="0" w:tplc="081D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81D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1D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1D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1D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1D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1D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1D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1D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8" w15:restartNumberingAfterBreak="0">
    <w:nsid w:val="6BA61480"/>
    <w:multiLevelType w:val="hybridMultilevel"/>
    <w:tmpl w:val="5ED0D63E"/>
    <w:lvl w:ilvl="0" w:tplc="08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F961DB7"/>
    <w:multiLevelType w:val="hybridMultilevel"/>
    <w:tmpl w:val="143A5FC6"/>
    <w:lvl w:ilvl="0" w:tplc="E8B06D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strike w:val="0"/>
      </w:rPr>
    </w:lvl>
    <w:lvl w:ilvl="1" w:tplc="AAB8DB02">
      <w:start w:val="411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strike w:val="0"/>
      </w:rPr>
    </w:lvl>
    <w:lvl w:ilvl="2" w:tplc="48C8AFA4">
      <w:start w:val="411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22B8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3C0E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05E3D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6CA4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A85E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24475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78D43F64"/>
    <w:multiLevelType w:val="hybridMultilevel"/>
    <w:tmpl w:val="575CCFF4"/>
    <w:lvl w:ilvl="0" w:tplc="081D000F">
      <w:start w:val="1"/>
      <w:numFmt w:val="decimal"/>
      <w:lvlText w:val="%1."/>
      <w:lvlJc w:val="left"/>
      <w:pPr>
        <w:ind w:left="720" w:hanging="360"/>
      </w:pPr>
    </w:lvl>
    <w:lvl w:ilvl="1" w:tplc="081D0019" w:tentative="1">
      <w:start w:val="1"/>
      <w:numFmt w:val="lowerLetter"/>
      <w:lvlText w:val="%2."/>
      <w:lvlJc w:val="left"/>
      <w:pPr>
        <w:ind w:left="1440" w:hanging="360"/>
      </w:pPr>
    </w:lvl>
    <w:lvl w:ilvl="2" w:tplc="081D001B" w:tentative="1">
      <w:start w:val="1"/>
      <w:numFmt w:val="lowerRoman"/>
      <w:lvlText w:val="%3."/>
      <w:lvlJc w:val="right"/>
      <w:pPr>
        <w:ind w:left="2160" w:hanging="180"/>
      </w:pPr>
    </w:lvl>
    <w:lvl w:ilvl="3" w:tplc="081D000F" w:tentative="1">
      <w:start w:val="1"/>
      <w:numFmt w:val="decimal"/>
      <w:lvlText w:val="%4."/>
      <w:lvlJc w:val="left"/>
      <w:pPr>
        <w:ind w:left="2880" w:hanging="360"/>
      </w:pPr>
    </w:lvl>
    <w:lvl w:ilvl="4" w:tplc="081D0019" w:tentative="1">
      <w:start w:val="1"/>
      <w:numFmt w:val="lowerLetter"/>
      <w:lvlText w:val="%5."/>
      <w:lvlJc w:val="left"/>
      <w:pPr>
        <w:ind w:left="3600" w:hanging="360"/>
      </w:pPr>
    </w:lvl>
    <w:lvl w:ilvl="5" w:tplc="081D001B" w:tentative="1">
      <w:start w:val="1"/>
      <w:numFmt w:val="lowerRoman"/>
      <w:lvlText w:val="%6."/>
      <w:lvlJc w:val="right"/>
      <w:pPr>
        <w:ind w:left="4320" w:hanging="180"/>
      </w:pPr>
    </w:lvl>
    <w:lvl w:ilvl="6" w:tplc="081D000F" w:tentative="1">
      <w:start w:val="1"/>
      <w:numFmt w:val="decimal"/>
      <w:lvlText w:val="%7."/>
      <w:lvlJc w:val="left"/>
      <w:pPr>
        <w:ind w:left="5040" w:hanging="360"/>
      </w:pPr>
    </w:lvl>
    <w:lvl w:ilvl="7" w:tplc="081D0019" w:tentative="1">
      <w:start w:val="1"/>
      <w:numFmt w:val="lowerLetter"/>
      <w:lvlText w:val="%8."/>
      <w:lvlJc w:val="left"/>
      <w:pPr>
        <w:ind w:left="5760" w:hanging="360"/>
      </w:pPr>
    </w:lvl>
    <w:lvl w:ilvl="8" w:tplc="08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BE84E7D"/>
    <w:multiLevelType w:val="hybridMultilevel"/>
    <w:tmpl w:val="9A52C9B6"/>
    <w:lvl w:ilvl="0" w:tplc="08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E6A0A29"/>
    <w:multiLevelType w:val="hybridMultilevel"/>
    <w:tmpl w:val="F50A161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9"/>
  </w:num>
  <w:num w:numId="3">
    <w:abstractNumId w:val="24"/>
  </w:num>
  <w:num w:numId="4">
    <w:abstractNumId w:val="25"/>
  </w:num>
  <w:num w:numId="5">
    <w:abstractNumId w:val="17"/>
  </w:num>
  <w:num w:numId="6">
    <w:abstractNumId w:val="28"/>
  </w:num>
  <w:num w:numId="7">
    <w:abstractNumId w:val="34"/>
  </w:num>
  <w:num w:numId="8">
    <w:abstractNumId w:val="18"/>
  </w:num>
  <w:num w:numId="9">
    <w:abstractNumId w:val="14"/>
  </w:num>
  <w:num w:numId="10">
    <w:abstractNumId w:val="2"/>
  </w:num>
  <w:num w:numId="11">
    <w:abstractNumId w:val="1"/>
  </w:num>
  <w:num w:numId="12">
    <w:abstractNumId w:val="0"/>
  </w:num>
  <w:num w:numId="13">
    <w:abstractNumId w:val="30"/>
  </w:num>
  <w:num w:numId="14">
    <w:abstractNumId w:val="22"/>
  </w:num>
  <w:num w:numId="15">
    <w:abstractNumId w:val="9"/>
  </w:num>
  <w:num w:numId="16">
    <w:abstractNumId w:val="3"/>
  </w:num>
  <w:num w:numId="17">
    <w:abstractNumId w:val="33"/>
  </w:num>
  <w:num w:numId="18">
    <w:abstractNumId w:val="42"/>
  </w:num>
  <w:num w:numId="19">
    <w:abstractNumId w:val="11"/>
  </w:num>
  <w:num w:numId="20">
    <w:abstractNumId w:val="37"/>
  </w:num>
  <w:num w:numId="21">
    <w:abstractNumId w:val="7"/>
  </w:num>
  <w:num w:numId="22">
    <w:abstractNumId w:val="13"/>
  </w:num>
  <w:num w:numId="23">
    <w:abstractNumId w:val="21"/>
  </w:num>
  <w:num w:numId="24">
    <w:abstractNumId w:val="10"/>
  </w:num>
  <w:num w:numId="25">
    <w:abstractNumId w:val="26"/>
  </w:num>
  <w:num w:numId="26">
    <w:abstractNumId w:val="36"/>
  </w:num>
  <w:num w:numId="27">
    <w:abstractNumId w:val="15"/>
  </w:num>
  <w:num w:numId="28">
    <w:abstractNumId w:val="5"/>
  </w:num>
  <w:num w:numId="29">
    <w:abstractNumId w:val="8"/>
  </w:num>
  <w:num w:numId="30">
    <w:abstractNumId w:val="12"/>
  </w:num>
  <w:num w:numId="31">
    <w:abstractNumId w:val="38"/>
  </w:num>
  <w:num w:numId="32">
    <w:abstractNumId w:val="1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9"/>
  </w:num>
  <w:num w:numId="34">
    <w:abstractNumId w:val="35"/>
  </w:num>
  <w:num w:numId="35">
    <w:abstractNumId w:val="32"/>
  </w:num>
  <w:num w:numId="36">
    <w:abstractNumId w:val="16"/>
  </w:num>
  <w:num w:numId="37">
    <w:abstractNumId w:val="40"/>
  </w:num>
  <w:num w:numId="38">
    <w:abstractNumId w:val="41"/>
  </w:num>
  <w:num w:numId="39">
    <w:abstractNumId w:val="6"/>
  </w:num>
  <w:num w:numId="40">
    <w:abstractNumId w:val="39"/>
  </w:num>
  <w:num w:numId="41">
    <w:abstractNumId w:val="27"/>
  </w:num>
  <w:num w:numId="42">
    <w:abstractNumId w:val="23"/>
  </w:num>
  <w:num w:numId="43">
    <w:abstractNumId w:val="31"/>
  </w:num>
  <w:num w:numId="44">
    <w:abstractNumId w:val="20"/>
  </w:num>
  <w:num w:numId="45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AU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FI" w:vendorID="64" w:dllVersion="0" w:nlCheck="1" w:checkStyle="0"/>
  <w:activeWritingStyle w:appName="MSWord" w:lang="sv-SE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832"/>
    <w:rsid w:val="000006E1"/>
    <w:rsid w:val="00002A37"/>
    <w:rsid w:val="00003F5E"/>
    <w:rsid w:val="00006446"/>
    <w:rsid w:val="00006896"/>
    <w:rsid w:val="00007CDC"/>
    <w:rsid w:val="00011B28"/>
    <w:rsid w:val="00015D15"/>
    <w:rsid w:val="00023C74"/>
    <w:rsid w:val="0002564D"/>
    <w:rsid w:val="00025ECA"/>
    <w:rsid w:val="00030B30"/>
    <w:rsid w:val="000325B8"/>
    <w:rsid w:val="000338EE"/>
    <w:rsid w:val="000340CB"/>
    <w:rsid w:val="00034C15"/>
    <w:rsid w:val="00036BA1"/>
    <w:rsid w:val="00040E01"/>
    <w:rsid w:val="000419C7"/>
    <w:rsid w:val="00042009"/>
    <w:rsid w:val="000422E2"/>
    <w:rsid w:val="00042F22"/>
    <w:rsid w:val="000444EF"/>
    <w:rsid w:val="00045C36"/>
    <w:rsid w:val="00052A07"/>
    <w:rsid w:val="000534E3"/>
    <w:rsid w:val="00054BA1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C70F0"/>
    <w:rsid w:val="000C722D"/>
    <w:rsid w:val="000D0D07"/>
    <w:rsid w:val="000D4797"/>
    <w:rsid w:val="000E0527"/>
    <w:rsid w:val="000E1E92"/>
    <w:rsid w:val="000E7DDF"/>
    <w:rsid w:val="000F06D6"/>
    <w:rsid w:val="000F0EB1"/>
    <w:rsid w:val="000F1106"/>
    <w:rsid w:val="000F3BE9"/>
    <w:rsid w:val="000F3F6C"/>
    <w:rsid w:val="000F634E"/>
    <w:rsid w:val="000F6DF3"/>
    <w:rsid w:val="001005FF"/>
    <w:rsid w:val="00103CAE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1D61"/>
    <w:rsid w:val="00132FD0"/>
    <w:rsid w:val="001344C0"/>
    <w:rsid w:val="001346FA"/>
    <w:rsid w:val="00135252"/>
    <w:rsid w:val="001362C7"/>
    <w:rsid w:val="00137AB5"/>
    <w:rsid w:val="00137F0B"/>
    <w:rsid w:val="00151E23"/>
    <w:rsid w:val="001526E0"/>
    <w:rsid w:val="0015373E"/>
    <w:rsid w:val="001551B5"/>
    <w:rsid w:val="001659C1"/>
    <w:rsid w:val="00173A8E"/>
    <w:rsid w:val="0018143F"/>
    <w:rsid w:val="00190AC1"/>
    <w:rsid w:val="0019341A"/>
    <w:rsid w:val="00197DF9"/>
    <w:rsid w:val="001A1987"/>
    <w:rsid w:val="001A2564"/>
    <w:rsid w:val="001A54E1"/>
    <w:rsid w:val="001A6173"/>
    <w:rsid w:val="001A6BC9"/>
    <w:rsid w:val="001A6CBA"/>
    <w:rsid w:val="001B0D97"/>
    <w:rsid w:val="001B5A5D"/>
    <w:rsid w:val="001C1CE5"/>
    <w:rsid w:val="001C3D2A"/>
    <w:rsid w:val="001C4F40"/>
    <w:rsid w:val="001C7E33"/>
    <w:rsid w:val="001D51BA"/>
    <w:rsid w:val="001D6342"/>
    <w:rsid w:val="001D6D53"/>
    <w:rsid w:val="001E2560"/>
    <w:rsid w:val="001E58E2"/>
    <w:rsid w:val="001E7AED"/>
    <w:rsid w:val="001F3916"/>
    <w:rsid w:val="001F54C5"/>
    <w:rsid w:val="001F662C"/>
    <w:rsid w:val="001F7074"/>
    <w:rsid w:val="00200490"/>
    <w:rsid w:val="002006F8"/>
    <w:rsid w:val="00201F3A"/>
    <w:rsid w:val="00203F96"/>
    <w:rsid w:val="002069B2"/>
    <w:rsid w:val="00207FA3"/>
    <w:rsid w:val="00214DA8"/>
    <w:rsid w:val="00215423"/>
    <w:rsid w:val="002158FA"/>
    <w:rsid w:val="00220600"/>
    <w:rsid w:val="00220DD8"/>
    <w:rsid w:val="0022101B"/>
    <w:rsid w:val="002224DB"/>
    <w:rsid w:val="00222B02"/>
    <w:rsid w:val="00223FCB"/>
    <w:rsid w:val="002252C3"/>
    <w:rsid w:val="00225C54"/>
    <w:rsid w:val="0023032F"/>
    <w:rsid w:val="00230765"/>
    <w:rsid w:val="002319E4"/>
    <w:rsid w:val="00235632"/>
    <w:rsid w:val="00235872"/>
    <w:rsid w:val="00241559"/>
    <w:rsid w:val="002435B3"/>
    <w:rsid w:val="002451ED"/>
    <w:rsid w:val="002458EB"/>
    <w:rsid w:val="002500C8"/>
    <w:rsid w:val="00257543"/>
    <w:rsid w:val="002617E7"/>
    <w:rsid w:val="002629D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0F95"/>
    <w:rsid w:val="0028280A"/>
    <w:rsid w:val="002869DA"/>
    <w:rsid w:val="00286ACD"/>
    <w:rsid w:val="00287838"/>
    <w:rsid w:val="002907B5"/>
    <w:rsid w:val="00292EB7"/>
    <w:rsid w:val="00296227"/>
    <w:rsid w:val="00296F44"/>
    <w:rsid w:val="0029777D"/>
    <w:rsid w:val="002A055E"/>
    <w:rsid w:val="002A1495"/>
    <w:rsid w:val="002A1D4E"/>
    <w:rsid w:val="002A2869"/>
    <w:rsid w:val="002B24D6"/>
    <w:rsid w:val="002C41E6"/>
    <w:rsid w:val="002C71C4"/>
    <w:rsid w:val="002D071A"/>
    <w:rsid w:val="002D34B2"/>
    <w:rsid w:val="002D7637"/>
    <w:rsid w:val="002E17F2"/>
    <w:rsid w:val="002E7CAE"/>
    <w:rsid w:val="002F2771"/>
    <w:rsid w:val="002F37A9"/>
    <w:rsid w:val="002F6288"/>
    <w:rsid w:val="00301CE6"/>
    <w:rsid w:val="0030256B"/>
    <w:rsid w:val="00302A95"/>
    <w:rsid w:val="0030501F"/>
    <w:rsid w:val="00307BA1"/>
    <w:rsid w:val="00311702"/>
    <w:rsid w:val="00311E82"/>
    <w:rsid w:val="00313FD6"/>
    <w:rsid w:val="003143BD"/>
    <w:rsid w:val="003203ED"/>
    <w:rsid w:val="00322C9F"/>
    <w:rsid w:val="00323028"/>
    <w:rsid w:val="00324D23"/>
    <w:rsid w:val="003262C3"/>
    <w:rsid w:val="00327997"/>
    <w:rsid w:val="00331751"/>
    <w:rsid w:val="00331B7B"/>
    <w:rsid w:val="00334579"/>
    <w:rsid w:val="00335858"/>
    <w:rsid w:val="00336BDA"/>
    <w:rsid w:val="00342BD7"/>
    <w:rsid w:val="00346DB5"/>
    <w:rsid w:val="003477B1"/>
    <w:rsid w:val="00354F11"/>
    <w:rsid w:val="00356A14"/>
    <w:rsid w:val="00357380"/>
    <w:rsid w:val="003602D9"/>
    <w:rsid w:val="003604CE"/>
    <w:rsid w:val="00370E47"/>
    <w:rsid w:val="003742AC"/>
    <w:rsid w:val="00374ADB"/>
    <w:rsid w:val="003772FD"/>
    <w:rsid w:val="00377CE1"/>
    <w:rsid w:val="00385BF0"/>
    <w:rsid w:val="003939FF"/>
    <w:rsid w:val="003A0E41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3C45"/>
    <w:rsid w:val="003D4F62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33B5"/>
    <w:rsid w:val="004050EA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16620"/>
    <w:rsid w:val="00421105"/>
    <w:rsid w:val="004242F4"/>
    <w:rsid w:val="00427248"/>
    <w:rsid w:val="00433BF9"/>
    <w:rsid w:val="00437447"/>
    <w:rsid w:val="00441306"/>
    <w:rsid w:val="00441782"/>
    <w:rsid w:val="00441A92"/>
    <w:rsid w:val="00444F56"/>
    <w:rsid w:val="00446488"/>
    <w:rsid w:val="004517AA"/>
    <w:rsid w:val="0045243A"/>
    <w:rsid w:val="00452CAC"/>
    <w:rsid w:val="00457565"/>
    <w:rsid w:val="00457B71"/>
    <w:rsid w:val="0046427B"/>
    <w:rsid w:val="0046547D"/>
    <w:rsid w:val="00465ABC"/>
    <w:rsid w:val="004669E2"/>
    <w:rsid w:val="00470C31"/>
    <w:rsid w:val="004734D0"/>
    <w:rsid w:val="00474034"/>
    <w:rsid w:val="0047556B"/>
    <w:rsid w:val="00477768"/>
    <w:rsid w:val="00480731"/>
    <w:rsid w:val="00492BC5"/>
    <w:rsid w:val="004964F1"/>
    <w:rsid w:val="004A16BC"/>
    <w:rsid w:val="004A2B94"/>
    <w:rsid w:val="004B11F9"/>
    <w:rsid w:val="004B7C0C"/>
    <w:rsid w:val="004C1072"/>
    <w:rsid w:val="004C17BC"/>
    <w:rsid w:val="004C3898"/>
    <w:rsid w:val="004C42AE"/>
    <w:rsid w:val="004D1008"/>
    <w:rsid w:val="004D36B1"/>
    <w:rsid w:val="004D7EBD"/>
    <w:rsid w:val="004E2680"/>
    <w:rsid w:val="004E28F9"/>
    <w:rsid w:val="004E462E"/>
    <w:rsid w:val="004E56DC"/>
    <w:rsid w:val="004E76F4"/>
    <w:rsid w:val="004E796C"/>
    <w:rsid w:val="004F0B4E"/>
    <w:rsid w:val="004F0B6C"/>
    <w:rsid w:val="004F2078"/>
    <w:rsid w:val="004F4DA3"/>
    <w:rsid w:val="005014ED"/>
    <w:rsid w:val="00506557"/>
    <w:rsid w:val="0050677A"/>
    <w:rsid w:val="005108D8"/>
    <w:rsid w:val="005116F9"/>
    <w:rsid w:val="005153A7"/>
    <w:rsid w:val="005219CF"/>
    <w:rsid w:val="00527ED6"/>
    <w:rsid w:val="00531655"/>
    <w:rsid w:val="00533D82"/>
    <w:rsid w:val="00534B59"/>
    <w:rsid w:val="00536759"/>
    <w:rsid w:val="00537C62"/>
    <w:rsid w:val="00546970"/>
    <w:rsid w:val="0054795D"/>
    <w:rsid w:val="00554192"/>
    <w:rsid w:val="00554E19"/>
    <w:rsid w:val="00555D12"/>
    <w:rsid w:val="0056121F"/>
    <w:rsid w:val="00566162"/>
    <w:rsid w:val="00572505"/>
    <w:rsid w:val="00575DA6"/>
    <w:rsid w:val="00576F4A"/>
    <w:rsid w:val="00582809"/>
    <w:rsid w:val="00583D71"/>
    <w:rsid w:val="0058798C"/>
    <w:rsid w:val="005900FA"/>
    <w:rsid w:val="00590829"/>
    <w:rsid w:val="005935A4"/>
    <w:rsid w:val="005948C2"/>
    <w:rsid w:val="00595DCA"/>
    <w:rsid w:val="0059779B"/>
    <w:rsid w:val="005A1421"/>
    <w:rsid w:val="005A209A"/>
    <w:rsid w:val="005A662D"/>
    <w:rsid w:val="005B35D7"/>
    <w:rsid w:val="005B392A"/>
    <w:rsid w:val="005B3AA3"/>
    <w:rsid w:val="005B6F83"/>
    <w:rsid w:val="005C0267"/>
    <w:rsid w:val="005C0F1C"/>
    <w:rsid w:val="005C444F"/>
    <w:rsid w:val="005C74FB"/>
    <w:rsid w:val="005D1602"/>
    <w:rsid w:val="005D7D08"/>
    <w:rsid w:val="005E385F"/>
    <w:rsid w:val="005E5B81"/>
    <w:rsid w:val="005F2CB1"/>
    <w:rsid w:val="005F3025"/>
    <w:rsid w:val="005F618C"/>
    <w:rsid w:val="005F70BD"/>
    <w:rsid w:val="0060283C"/>
    <w:rsid w:val="00604F14"/>
    <w:rsid w:val="00605C75"/>
    <w:rsid w:val="00611B83"/>
    <w:rsid w:val="00613257"/>
    <w:rsid w:val="00615932"/>
    <w:rsid w:val="00620A71"/>
    <w:rsid w:val="00620D80"/>
    <w:rsid w:val="006234A6"/>
    <w:rsid w:val="00630001"/>
    <w:rsid w:val="006311B3"/>
    <w:rsid w:val="0063284C"/>
    <w:rsid w:val="00636398"/>
    <w:rsid w:val="006368D3"/>
    <w:rsid w:val="00637546"/>
    <w:rsid w:val="006377EC"/>
    <w:rsid w:val="0064151F"/>
    <w:rsid w:val="00641533"/>
    <w:rsid w:val="0064208D"/>
    <w:rsid w:val="00643475"/>
    <w:rsid w:val="0064396A"/>
    <w:rsid w:val="0064624E"/>
    <w:rsid w:val="00647239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4C70"/>
    <w:rsid w:val="006655EE"/>
    <w:rsid w:val="00667EE7"/>
    <w:rsid w:val="00670922"/>
    <w:rsid w:val="00670BE1"/>
    <w:rsid w:val="006711B9"/>
    <w:rsid w:val="0067218F"/>
    <w:rsid w:val="00673C12"/>
    <w:rsid w:val="006741F2"/>
    <w:rsid w:val="00674CC3"/>
    <w:rsid w:val="00675C72"/>
    <w:rsid w:val="006771F9"/>
    <w:rsid w:val="006776D7"/>
    <w:rsid w:val="00681003"/>
    <w:rsid w:val="006817C9"/>
    <w:rsid w:val="00683ECE"/>
    <w:rsid w:val="006915C8"/>
    <w:rsid w:val="00695FC2"/>
    <w:rsid w:val="00696949"/>
    <w:rsid w:val="00697052"/>
    <w:rsid w:val="006A46FB"/>
    <w:rsid w:val="006A5E28"/>
    <w:rsid w:val="006A6585"/>
    <w:rsid w:val="006A697B"/>
    <w:rsid w:val="006A789F"/>
    <w:rsid w:val="006A7AFF"/>
    <w:rsid w:val="006B1816"/>
    <w:rsid w:val="006B1DD4"/>
    <w:rsid w:val="006B2099"/>
    <w:rsid w:val="006B50CF"/>
    <w:rsid w:val="006C03B8"/>
    <w:rsid w:val="006C3E11"/>
    <w:rsid w:val="006C5EC9"/>
    <w:rsid w:val="006C6059"/>
    <w:rsid w:val="006C7522"/>
    <w:rsid w:val="006D499A"/>
    <w:rsid w:val="006D6F08"/>
    <w:rsid w:val="006E062C"/>
    <w:rsid w:val="006E1514"/>
    <w:rsid w:val="006E2288"/>
    <w:rsid w:val="006E28B7"/>
    <w:rsid w:val="006E3310"/>
    <w:rsid w:val="006E4E39"/>
    <w:rsid w:val="006E565E"/>
    <w:rsid w:val="006E673D"/>
    <w:rsid w:val="006E6F50"/>
    <w:rsid w:val="006E7ABB"/>
    <w:rsid w:val="006E7D3B"/>
    <w:rsid w:val="006F18B9"/>
    <w:rsid w:val="006F1B70"/>
    <w:rsid w:val="006F341D"/>
    <w:rsid w:val="006F3CDE"/>
    <w:rsid w:val="006F5251"/>
    <w:rsid w:val="006F58D4"/>
    <w:rsid w:val="0070346E"/>
    <w:rsid w:val="00703828"/>
    <w:rsid w:val="00704EDB"/>
    <w:rsid w:val="00706101"/>
    <w:rsid w:val="00707072"/>
    <w:rsid w:val="00707D61"/>
    <w:rsid w:val="00712287"/>
    <w:rsid w:val="00712772"/>
    <w:rsid w:val="007148D3"/>
    <w:rsid w:val="00715B9A"/>
    <w:rsid w:val="007231D0"/>
    <w:rsid w:val="00726EA6"/>
    <w:rsid w:val="00727208"/>
    <w:rsid w:val="00727680"/>
    <w:rsid w:val="007314DB"/>
    <w:rsid w:val="007348B1"/>
    <w:rsid w:val="007362A6"/>
    <w:rsid w:val="00736D7D"/>
    <w:rsid w:val="00737FB0"/>
    <w:rsid w:val="00740E58"/>
    <w:rsid w:val="00742E37"/>
    <w:rsid w:val="007445A0"/>
    <w:rsid w:val="0074524B"/>
    <w:rsid w:val="0074643D"/>
    <w:rsid w:val="00747D8B"/>
    <w:rsid w:val="00751228"/>
    <w:rsid w:val="007571E1"/>
    <w:rsid w:val="007604B2"/>
    <w:rsid w:val="00765281"/>
    <w:rsid w:val="00766BAD"/>
    <w:rsid w:val="007755F2"/>
    <w:rsid w:val="00776971"/>
    <w:rsid w:val="00777D37"/>
    <w:rsid w:val="0078177E"/>
    <w:rsid w:val="0078304C"/>
    <w:rsid w:val="00783673"/>
    <w:rsid w:val="00785490"/>
    <w:rsid w:val="00790B99"/>
    <w:rsid w:val="007925EA"/>
    <w:rsid w:val="00793CD8"/>
    <w:rsid w:val="00795BA5"/>
    <w:rsid w:val="00795C92"/>
    <w:rsid w:val="00796231"/>
    <w:rsid w:val="007968CF"/>
    <w:rsid w:val="007A1CB3"/>
    <w:rsid w:val="007A306F"/>
    <w:rsid w:val="007A43A6"/>
    <w:rsid w:val="007A58A6"/>
    <w:rsid w:val="007A5B38"/>
    <w:rsid w:val="007B39DB"/>
    <w:rsid w:val="007B3D2D"/>
    <w:rsid w:val="007B50AE"/>
    <w:rsid w:val="007B51DF"/>
    <w:rsid w:val="007B7374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47A8"/>
    <w:rsid w:val="007E505B"/>
    <w:rsid w:val="007E5375"/>
    <w:rsid w:val="007E7091"/>
    <w:rsid w:val="007F75D5"/>
    <w:rsid w:val="00803FAE"/>
    <w:rsid w:val="0080605F"/>
    <w:rsid w:val="00806EE7"/>
    <w:rsid w:val="00807786"/>
    <w:rsid w:val="00811B54"/>
    <w:rsid w:val="00811FCB"/>
    <w:rsid w:val="008158D6"/>
    <w:rsid w:val="00816679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2630"/>
    <w:rsid w:val="00874312"/>
    <w:rsid w:val="0087437C"/>
    <w:rsid w:val="00875CD7"/>
    <w:rsid w:val="00876B4D"/>
    <w:rsid w:val="00877F18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8F6057"/>
    <w:rsid w:val="00902350"/>
    <w:rsid w:val="0090336B"/>
    <w:rsid w:val="009037FF"/>
    <w:rsid w:val="0090390D"/>
    <w:rsid w:val="00905136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5739"/>
    <w:rsid w:val="009368F3"/>
    <w:rsid w:val="00940E33"/>
    <w:rsid w:val="00941636"/>
    <w:rsid w:val="00943742"/>
    <w:rsid w:val="00945C05"/>
    <w:rsid w:val="00945DBB"/>
    <w:rsid w:val="00946945"/>
    <w:rsid w:val="00947713"/>
    <w:rsid w:val="00950DE7"/>
    <w:rsid w:val="00952A24"/>
    <w:rsid w:val="00953920"/>
    <w:rsid w:val="00953B99"/>
    <w:rsid w:val="00953D47"/>
    <w:rsid w:val="0095681E"/>
    <w:rsid w:val="009572D4"/>
    <w:rsid w:val="00961921"/>
    <w:rsid w:val="0096430A"/>
    <w:rsid w:val="0096554B"/>
    <w:rsid w:val="0096584A"/>
    <w:rsid w:val="00971F08"/>
    <w:rsid w:val="0097493A"/>
    <w:rsid w:val="0097603D"/>
    <w:rsid w:val="00976949"/>
    <w:rsid w:val="00980477"/>
    <w:rsid w:val="00983B54"/>
    <w:rsid w:val="00985253"/>
    <w:rsid w:val="009853B3"/>
    <w:rsid w:val="00985BFD"/>
    <w:rsid w:val="00990630"/>
    <w:rsid w:val="00991761"/>
    <w:rsid w:val="00994DCA"/>
    <w:rsid w:val="009960EC"/>
    <w:rsid w:val="009970DD"/>
    <w:rsid w:val="00997CB2"/>
    <w:rsid w:val="00997E03"/>
    <w:rsid w:val="009A0FBA"/>
    <w:rsid w:val="009A1601"/>
    <w:rsid w:val="009A18A7"/>
    <w:rsid w:val="009A462D"/>
    <w:rsid w:val="009A5CBA"/>
    <w:rsid w:val="009B1F30"/>
    <w:rsid w:val="009B3AC2"/>
    <w:rsid w:val="009B4DF4"/>
    <w:rsid w:val="009B564E"/>
    <w:rsid w:val="009B5D4F"/>
    <w:rsid w:val="009B765C"/>
    <w:rsid w:val="009B7E87"/>
    <w:rsid w:val="009C403E"/>
    <w:rsid w:val="009C4E3E"/>
    <w:rsid w:val="009C6832"/>
    <w:rsid w:val="009D4FF0"/>
    <w:rsid w:val="009D593A"/>
    <w:rsid w:val="009D703C"/>
    <w:rsid w:val="009D718F"/>
    <w:rsid w:val="009E068F"/>
    <w:rsid w:val="009E14E0"/>
    <w:rsid w:val="009E35DB"/>
    <w:rsid w:val="009E47A3"/>
    <w:rsid w:val="009F08F3"/>
    <w:rsid w:val="009F344F"/>
    <w:rsid w:val="009F5722"/>
    <w:rsid w:val="00A01B92"/>
    <w:rsid w:val="00A031D8"/>
    <w:rsid w:val="00A048A8"/>
    <w:rsid w:val="00A04F49"/>
    <w:rsid w:val="00A13E54"/>
    <w:rsid w:val="00A15745"/>
    <w:rsid w:val="00A17F63"/>
    <w:rsid w:val="00A2193B"/>
    <w:rsid w:val="00A2351A"/>
    <w:rsid w:val="00A264A9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5C6C"/>
    <w:rsid w:val="00A85EF6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C7789"/>
    <w:rsid w:val="00AD0AA3"/>
    <w:rsid w:val="00AD3F94"/>
    <w:rsid w:val="00AD4A5A"/>
    <w:rsid w:val="00AE27AC"/>
    <w:rsid w:val="00AE2FEB"/>
    <w:rsid w:val="00AE40E0"/>
    <w:rsid w:val="00AE4DBA"/>
    <w:rsid w:val="00AE4F07"/>
    <w:rsid w:val="00AF0198"/>
    <w:rsid w:val="00AF1C5D"/>
    <w:rsid w:val="00AF42D7"/>
    <w:rsid w:val="00AF71D0"/>
    <w:rsid w:val="00B006FE"/>
    <w:rsid w:val="00B007CB"/>
    <w:rsid w:val="00B02AA9"/>
    <w:rsid w:val="00B02FA3"/>
    <w:rsid w:val="00B03374"/>
    <w:rsid w:val="00B05084"/>
    <w:rsid w:val="00B157F9"/>
    <w:rsid w:val="00B20256"/>
    <w:rsid w:val="00B20D09"/>
    <w:rsid w:val="00B2763F"/>
    <w:rsid w:val="00B27AAC"/>
    <w:rsid w:val="00B30929"/>
    <w:rsid w:val="00B311B3"/>
    <w:rsid w:val="00B372AA"/>
    <w:rsid w:val="00B40445"/>
    <w:rsid w:val="00B41888"/>
    <w:rsid w:val="00B45A52"/>
    <w:rsid w:val="00B46175"/>
    <w:rsid w:val="00B4758E"/>
    <w:rsid w:val="00B53665"/>
    <w:rsid w:val="00B5491E"/>
    <w:rsid w:val="00B61E3F"/>
    <w:rsid w:val="00B664C7"/>
    <w:rsid w:val="00B723CC"/>
    <w:rsid w:val="00B739F6"/>
    <w:rsid w:val="00B75A51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16C2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E7B1B"/>
    <w:rsid w:val="00BE7D66"/>
    <w:rsid w:val="00BF2071"/>
    <w:rsid w:val="00BF3279"/>
    <w:rsid w:val="00BF74C7"/>
    <w:rsid w:val="00BF7642"/>
    <w:rsid w:val="00C00A18"/>
    <w:rsid w:val="00C015F1"/>
    <w:rsid w:val="00C01F33"/>
    <w:rsid w:val="00C02A4C"/>
    <w:rsid w:val="00C02CC6"/>
    <w:rsid w:val="00C040F7"/>
    <w:rsid w:val="00C044AB"/>
    <w:rsid w:val="00C05706"/>
    <w:rsid w:val="00C07377"/>
    <w:rsid w:val="00C10478"/>
    <w:rsid w:val="00C11E2D"/>
    <w:rsid w:val="00C12107"/>
    <w:rsid w:val="00C14D4B"/>
    <w:rsid w:val="00C154BB"/>
    <w:rsid w:val="00C27376"/>
    <w:rsid w:val="00C279B5"/>
    <w:rsid w:val="00C27C45"/>
    <w:rsid w:val="00C3719D"/>
    <w:rsid w:val="00C464DD"/>
    <w:rsid w:val="00C54995"/>
    <w:rsid w:val="00C54D41"/>
    <w:rsid w:val="00C563A7"/>
    <w:rsid w:val="00C57C8F"/>
    <w:rsid w:val="00C60783"/>
    <w:rsid w:val="00C64672"/>
    <w:rsid w:val="00C70697"/>
    <w:rsid w:val="00C72EF4"/>
    <w:rsid w:val="00C75D2F"/>
    <w:rsid w:val="00C767BE"/>
    <w:rsid w:val="00C76E3C"/>
    <w:rsid w:val="00C77C41"/>
    <w:rsid w:val="00C80BA2"/>
    <w:rsid w:val="00C81568"/>
    <w:rsid w:val="00C863D1"/>
    <w:rsid w:val="00C9027A"/>
    <w:rsid w:val="00C9068E"/>
    <w:rsid w:val="00C93C4B"/>
    <w:rsid w:val="00C944AB"/>
    <w:rsid w:val="00C95B40"/>
    <w:rsid w:val="00CA1068"/>
    <w:rsid w:val="00CA1ED8"/>
    <w:rsid w:val="00CA2417"/>
    <w:rsid w:val="00CA5CD9"/>
    <w:rsid w:val="00CB1F63"/>
    <w:rsid w:val="00CB7170"/>
    <w:rsid w:val="00CC040E"/>
    <w:rsid w:val="00CC04FC"/>
    <w:rsid w:val="00CC111F"/>
    <w:rsid w:val="00CC2011"/>
    <w:rsid w:val="00CC3EA0"/>
    <w:rsid w:val="00CC7B45"/>
    <w:rsid w:val="00CD0F73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03609"/>
    <w:rsid w:val="00D03B90"/>
    <w:rsid w:val="00D07EBF"/>
    <w:rsid w:val="00D10249"/>
    <w:rsid w:val="00D115C3"/>
    <w:rsid w:val="00D11897"/>
    <w:rsid w:val="00D13135"/>
    <w:rsid w:val="00D13E4E"/>
    <w:rsid w:val="00D239A7"/>
    <w:rsid w:val="00D23F47"/>
    <w:rsid w:val="00D31647"/>
    <w:rsid w:val="00D36E71"/>
    <w:rsid w:val="00D37D87"/>
    <w:rsid w:val="00D40B33"/>
    <w:rsid w:val="00D4318F"/>
    <w:rsid w:val="00D438BF"/>
    <w:rsid w:val="00D440F8"/>
    <w:rsid w:val="00D546FF"/>
    <w:rsid w:val="00D5549C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6CA3"/>
    <w:rsid w:val="00D871CE"/>
    <w:rsid w:val="00D9196D"/>
    <w:rsid w:val="00D92982"/>
    <w:rsid w:val="00D9793E"/>
    <w:rsid w:val="00DA2B6D"/>
    <w:rsid w:val="00DA305E"/>
    <w:rsid w:val="00DA5417"/>
    <w:rsid w:val="00DA56E8"/>
    <w:rsid w:val="00DA7A5B"/>
    <w:rsid w:val="00DB0A9F"/>
    <w:rsid w:val="00DB377D"/>
    <w:rsid w:val="00DC1D4B"/>
    <w:rsid w:val="00DC2D36"/>
    <w:rsid w:val="00DC53EF"/>
    <w:rsid w:val="00DC5648"/>
    <w:rsid w:val="00DD2D72"/>
    <w:rsid w:val="00DE5608"/>
    <w:rsid w:val="00DE58D0"/>
    <w:rsid w:val="00DE654F"/>
    <w:rsid w:val="00DF0B6E"/>
    <w:rsid w:val="00DF15E0"/>
    <w:rsid w:val="00DF37A0"/>
    <w:rsid w:val="00E01916"/>
    <w:rsid w:val="00E110E7"/>
    <w:rsid w:val="00E11B20"/>
    <w:rsid w:val="00E17FA2"/>
    <w:rsid w:val="00E22330"/>
    <w:rsid w:val="00E258B7"/>
    <w:rsid w:val="00E25C0C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6CC"/>
    <w:rsid w:val="00E54E3B"/>
    <w:rsid w:val="00E5689D"/>
    <w:rsid w:val="00E57565"/>
    <w:rsid w:val="00E63838"/>
    <w:rsid w:val="00E64434"/>
    <w:rsid w:val="00E64B80"/>
    <w:rsid w:val="00E67C51"/>
    <w:rsid w:val="00E72EFC"/>
    <w:rsid w:val="00E74E23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4B16"/>
    <w:rsid w:val="00EA7A41"/>
    <w:rsid w:val="00EB077B"/>
    <w:rsid w:val="00EB4EA2"/>
    <w:rsid w:val="00EC27C6"/>
    <w:rsid w:val="00EC30BB"/>
    <w:rsid w:val="00EC4207"/>
    <w:rsid w:val="00EC5653"/>
    <w:rsid w:val="00EC71CE"/>
    <w:rsid w:val="00EC77A7"/>
    <w:rsid w:val="00ED1006"/>
    <w:rsid w:val="00ED2053"/>
    <w:rsid w:val="00ED2F00"/>
    <w:rsid w:val="00ED34DF"/>
    <w:rsid w:val="00ED75DA"/>
    <w:rsid w:val="00EE59C8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CE4"/>
    <w:rsid w:val="00F15FA5"/>
    <w:rsid w:val="00F209B7"/>
    <w:rsid w:val="00F2376F"/>
    <w:rsid w:val="00F243D8"/>
    <w:rsid w:val="00F267C2"/>
    <w:rsid w:val="00F30828"/>
    <w:rsid w:val="00F313D6"/>
    <w:rsid w:val="00F40F0C"/>
    <w:rsid w:val="00F4766C"/>
    <w:rsid w:val="00F5060E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76FB5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97BDD"/>
    <w:rsid w:val="00FA2BB3"/>
    <w:rsid w:val="00FA36C5"/>
    <w:rsid w:val="00FB0E3E"/>
    <w:rsid w:val="00FB4C80"/>
    <w:rsid w:val="00FB67CB"/>
    <w:rsid w:val="00FB6A6A"/>
    <w:rsid w:val="00FC7429"/>
    <w:rsid w:val="00FD07F6"/>
    <w:rsid w:val="00FD1EC8"/>
    <w:rsid w:val="00FD47ED"/>
    <w:rsid w:val="00FD4F97"/>
    <w:rsid w:val="00FD74DB"/>
    <w:rsid w:val="00FD7660"/>
    <w:rsid w:val="00FE0655"/>
    <w:rsid w:val="00FE2365"/>
    <w:rsid w:val="00FE3493"/>
    <w:rsid w:val="00FE37D7"/>
    <w:rsid w:val="00FE3C80"/>
    <w:rsid w:val="00FE4C7B"/>
    <w:rsid w:val="00FE7336"/>
    <w:rsid w:val="00FE787C"/>
    <w:rsid w:val="00FF40F2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36E15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5A1421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,标题 1"/>
    <w:next w:val="Normal"/>
    <w:link w:val="Heading1Char"/>
    <w:qFormat/>
    <w:rsid w:val="007A5B38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2"/>
      <w:szCs w:val="36"/>
      <w:lang w:val="en-GB" w:eastAsia="zh-CN"/>
    </w:rPr>
  </w:style>
  <w:style w:type="paragraph" w:styleId="Heading2">
    <w:name w:val="heading 2"/>
    <w:aliases w:val="Head2A,2,H2,UNDERRUBRIK 1-2,DO NOT USE_h2,h2,h21,H2 Char,h2 Char,标题 2"/>
    <w:basedOn w:val="Heading1"/>
    <w:next w:val="Normal"/>
    <w:qFormat/>
    <w:rsid w:val="007A5B38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7A5B38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标题 4"/>
    <w:basedOn w:val="Heading3"/>
    <w:next w:val="Normal"/>
    <w:qFormat/>
    <w:rsid w:val="007A5B38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7A5B38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7A5B38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7A5B38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7A5B38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7A5B3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5A142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A1421"/>
  </w:style>
  <w:style w:type="paragraph" w:styleId="TOC8">
    <w:name w:val="toc 8"/>
    <w:basedOn w:val="TOC1"/>
    <w:semiHidden/>
    <w:rsid w:val="007A5B38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7A5B38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qFormat/>
    <w:rsid w:val="007A5B38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7A5B38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7A5B38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7A5B38"/>
    <w:pPr>
      <w:ind w:left="1418" w:hanging="1418"/>
    </w:pPr>
  </w:style>
  <w:style w:type="paragraph" w:styleId="TOC3">
    <w:name w:val="toc 3"/>
    <w:basedOn w:val="TOC2"/>
    <w:semiHidden/>
    <w:rsid w:val="007A5B38"/>
    <w:pPr>
      <w:ind w:left="1134" w:hanging="1134"/>
    </w:pPr>
  </w:style>
  <w:style w:type="paragraph" w:styleId="TOC2">
    <w:name w:val="toc 2"/>
    <w:basedOn w:val="TOC1"/>
    <w:semiHidden/>
    <w:rsid w:val="007A5B38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7A5B38"/>
    <w:pPr>
      <w:ind w:left="284"/>
    </w:pPr>
  </w:style>
  <w:style w:type="paragraph" w:styleId="Index1">
    <w:name w:val="index 1"/>
    <w:basedOn w:val="Normal"/>
    <w:semiHidden/>
    <w:rsid w:val="007A5B38"/>
    <w:pPr>
      <w:keepLines/>
      <w:spacing w:after="0"/>
    </w:pPr>
  </w:style>
  <w:style w:type="paragraph" w:styleId="DocumentMap">
    <w:name w:val="Document Map"/>
    <w:basedOn w:val="Normal"/>
    <w:semiHidden/>
    <w:rsid w:val="007A5B38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7A5B38"/>
    <w:pPr>
      <w:ind w:left="851"/>
    </w:pPr>
  </w:style>
  <w:style w:type="paragraph" w:styleId="ListNumber">
    <w:name w:val="List Number"/>
    <w:basedOn w:val="List"/>
    <w:rsid w:val="007A5B38"/>
  </w:style>
  <w:style w:type="paragraph" w:styleId="List">
    <w:name w:val="List"/>
    <w:basedOn w:val="Normal"/>
    <w:rsid w:val="007A5B38"/>
    <w:pPr>
      <w:ind w:left="568" w:hanging="284"/>
    </w:pPr>
  </w:style>
  <w:style w:type="paragraph" w:styleId="Header">
    <w:name w:val="header"/>
    <w:rsid w:val="007A5B3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7A5B38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7A5B38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7A5B38"/>
    <w:pPr>
      <w:tabs>
        <w:tab w:val="left" w:pos="1800"/>
        <w:tab w:val="right" w:pos="9360"/>
      </w:tabs>
      <w:spacing w:after="0"/>
    </w:pPr>
    <w:rPr>
      <w:rFonts w:ascii="Arial" w:hAnsi="Arial"/>
      <w:b/>
    </w:rPr>
  </w:style>
  <w:style w:type="paragraph" w:styleId="TOC9">
    <w:name w:val="toc 9"/>
    <w:basedOn w:val="TOC8"/>
    <w:semiHidden/>
    <w:rsid w:val="007A5B38"/>
    <w:pPr>
      <w:ind w:left="1418" w:hanging="1418"/>
    </w:pPr>
  </w:style>
  <w:style w:type="paragraph" w:styleId="TOC6">
    <w:name w:val="toc 6"/>
    <w:basedOn w:val="TOC5"/>
    <w:next w:val="Normal"/>
    <w:semiHidden/>
    <w:rsid w:val="007A5B38"/>
    <w:pPr>
      <w:ind w:left="1985" w:hanging="1985"/>
    </w:pPr>
  </w:style>
  <w:style w:type="paragraph" w:styleId="TOC7">
    <w:name w:val="toc 7"/>
    <w:basedOn w:val="TOC6"/>
    <w:next w:val="Normal"/>
    <w:semiHidden/>
    <w:rsid w:val="007A5B38"/>
    <w:pPr>
      <w:ind w:left="2268" w:hanging="2268"/>
    </w:pPr>
  </w:style>
  <w:style w:type="paragraph" w:styleId="ListBullet2">
    <w:name w:val="List Bullet 2"/>
    <w:basedOn w:val="ListBullet"/>
    <w:rsid w:val="007A5B38"/>
    <w:pPr>
      <w:numPr>
        <w:numId w:val="6"/>
      </w:numPr>
    </w:pPr>
  </w:style>
  <w:style w:type="paragraph" w:styleId="ListBullet">
    <w:name w:val="List Bullet"/>
    <w:basedOn w:val="BodyText"/>
    <w:rsid w:val="007A5B38"/>
    <w:pPr>
      <w:numPr>
        <w:numId w:val="5"/>
      </w:numPr>
    </w:pPr>
  </w:style>
  <w:style w:type="paragraph" w:styleId="ListBullet3">
    <w:name w:val="List Bullet 3"/>
    <w:basedOn w:val="ListBullet2"/>
    <w:rsid w:val="007A5B38"/>
    <w:pPr>
      <w:numPr>
        <w:numId w:val="7"/>
      </w:numPr>
    </w:pPr>
  </w:style>
  <w:style w:type="paragraph" w:customStyle="1" w:styleId="EQ">
    <w:name w:val="EQ"/>
    <w:basedOn w:val="Normal"/>
    <w:next w:val="Normal"/>
    <w:rsid w:val="007A5B38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7A5B38"/>
    <w:pPr>
      <w:ind w:left="851"/>
    </w:pPr>
  </w:style>
  <w:style w:type="paragraph" w:styleId="List3">
    <w:name w:val="List 3"/>
    <w:basedOn w:val="List2"/>
    <w:rsid w:val="007A5B38"/>
    <w:pPr>
      <w:ind w:left="1135"/>
    </w:pPr>
  </w:style>
  <w:style w:type="paragraph" w:styleId="List4">
    <w:name w:val="List 4"/>
    <w:basedOn w:val="List3"/>
    <w:rsid w:val="007A5B38"/>
    <w:pPr>
      <w:ind w:left="1418"/>
    </w:pPr>
  </w:style>
  <w:style w:type="paragraph" w:styleId="List5">
    <w:name w:val="List 5"/>
    <w:basedOn w:val="List4"/>
    <w:rsid w:val="007A5B38"/>
    <w:pPr>
      <w:ind w:left="1702"/>
    </w:pPr>
  </w:style>
  <w:style w:type="paragraph" w:customStyle="1" w:styleId="EditorsNote">
    <w:name w:val="Editor's Note"/>
    <w:basedOn w:val="Normal"/>
    <w:rsid w:val="007A5B38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7A5B38"/>
    <w:pPr>
      <w:numPr>
        <w:numId w:val="8"/>
      </w:numPr>
    </w:pPr>
  </w:style>
  <w:style w:type="paragraph" w:styleId="ListBullet5">
    <w:name w:val="List Bullet 5"/>
    <w:basedOn w:val="ListBullet4"/>
    <w:rsid w:val="007A5B38"/>
    <w:pPr>
      <w:numPr>
        <w:numId w:val="4"/>
      </w:numPr>
    </w:pPr>
  </w:style>
  <w:style w:type="paragraph" w:styleId="Footer">
    <w:name w:val="footer"/>
    <w:basedOn w:val="Header"/>
    <w:semiHidden/>
    <w:rsid w:val="007A5B38"/>
    <w:pPr>
      <w:jc w:val="center"/>
    </w:pPr>
    <w:rPr>
      <w:i/>
      <w:iCs/>
    </w:rPr>
  </w:style>
  <w:style w:type="paragraph" w:customStyle="1" w:styleId="Reference">
    <w:name w:val="Reference"/>
    <w:basedOn w:val="Normal"/>
    <w:qFormat/>
    <w:rsid w:val="007A5B38"/>
    <w:pPr>
      <w:numPr>
        <w:numId w:val="2"/>
      </w:numPr>
    </w:pPr>
  </w:style>
  <w:style w:type="paragraph" w:styleId="BalloonText">
    <w:name w:val="Balloon Text"/>
    <w:basedOn w:val="Normal"/>
    <w:semiHidden/>
    <w:rsid w:val="007A5B38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7A5B38"/>
  </w:style>
  <w:style w:type="paragraph" w:styleId="BodyText">
    <w:name w:val="Body Text"/>
    <w:basedOn w:val="Normal"/>
    <w:link w:val="BodyTextChar"/>
    <w:qFormat/>
    <w:rsid w:val="007A5B38"/>
  </w:style>
  <w:style w:type="character" w:styleId="Hyperlink">
    <w:name w:val="Hyperlink"/>
    <w:uiPriority w:val="99"/>
    <w:rsid w:val="007A5B38"/>
    <w:rPr>
      <w:color w:val="0000FF"/>
      <w:u w:val="single"/>
      <w:lang w:val="en-GB"/>
    </w:rPr>
  </w:style>
  <w:style w:type="character" w:styleId="FollowedHyperlink">
    <w:name w:val="FollowedHyperlink"/>
    <w:semiHidden/>
    <w:rsid w:val="007A5B38"/>
    <w:rPr>
      <w:color w:val="FF0000"/>
      <w:u w:val="single"/>
    </w:rPr>
  </w:style>
  <w:style w:type="character" w:styleId="CommentReference">
    <w:name w:val="annotation reference"/>
    <w:semiHidden/>
    <w:rsid w:val="007A5B38"/>
    <w:rPr>
      <w:sz w:val="16"/>
      <w:szCs w:val="16"/>
    </w:rPr>
  </w:style>
  <w:style w:type="paragraph" w:styleId="CommentText">
    <w:name w:val="annotation text"/>
    <w:basedOn w:val="Normal"/>
    <w:semiHidden/>
    <w:rsid w:val="007A5B38"/>
  </w:style>
  <w:style w:type="paragraph" w:styleId="CommentSubject">
    <w:name w:val="annotation subject"/>
    <w:basedOn w:val="CommentText"/>
    <w:next w:val="CommentText"/>
    <w:semiHidden/>
    <w:rsid w:val="007A5B38"/>
    <w:rPr>
      <w:b/>
      <w:bCs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7A5B38"/>
    <w:rPr>
      <w:rFonts w:ascii="Arial" w:hAnsi="Arial" w:cs="Arial"/>
      <w:sz w:val="32"/>
      <w:szCs w:val="36"/>
      <w:lang w:val="en-GB" w:eastAsia="zh-CN"/>
    </w:rPr>
  </w:style>
  <w:style w:type="paragraph" w:customStyle="1" w:styleId="B1">
    <w:name w:val="B1"/>
    <w:basedOn w:val="List"/>
    <w:rsid w:val="007A5B38"/>
    <w:pPr>
      <w:spacing w:after="180"/>
    </w:pPr>
  </w:style>
  <w:style w:type="paragraph" w:customStyle="1" w:styleId="B2">
    <w:name w:val="B2"/>
    <w:basedOn w:val="List2"/>
    <w:rsid w:val="007A5B38"/>
    <w:pPr>
      <w:spacing w:after="180"/>
    </w:pPr>
  </w:style>
  <w:style w:type="paragraph" w:customStyle="1" w:styleId="B3">
    <w:name w:val="B3"/>
    <w:basedOn w:val="List3"/>
    <w:rsid w:val="007A5B38"/>
    <w:pPr>
      <w:spacing w:after="180"/>
    </w:pPr>
  </w:style>
  <w:style w:type="paragraph" w:customStyle="1" w:styleId="B4">
    <w:name w:val="B4"/>
    <w:basedOn w:val="List4"/>
    <w:rsid w:val="007A5B38"/>
    <w:pPr>
      <w:spacing w:after="180"/>
    </w:pPr>
  </w:style>
  <w:style w:type="paragraph" w:customStyle="1" w:styleId="Proposal">
    <w:name w:val="Proposal"/>
    <w:basedOn w:val="Normal"/>
    <w:qFormat/>
    <w:rsid w:val="007A5B38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7A5B38"/>
    <w:rPr>
      <w:rFonts w:ascii="Times New Roman" w:hAnsi="Times New Roman"/>
      <w:lang w:val="en-GB" w:eastAsia="zh-CN"/>
    </w:rPr>
  </w:style>
  <w:style w:type="paragraph" w:customStyle="1" w:styleId="B5">
    <w:name w:val="B5"/>
    <w:basedOn w:val="List5"/>
    <w:rsid w:val="007A5B38"/>
    <w:pPr>
      <w:spacing w:after="180"/>
    </w:pPr>
  </w:style>
  <w:style w:type="paragraph" w:customStyle="1" w:styleId="EX">
    <w:name w:val="EX"/>
    <w:basedOn w:val="Normal"/>
    <w:rsid w:val="007A5B38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7A5B38"/>
    <w:pPr>
      <w:spacing w:after="0"/>
    </w:pPr>
  </w:style>
  <w:style w:type="paragraph" w:customStyle="1" w:styleId="TAL">
    <w:name w:val="TAL"/>
    <w:basedOn w:val="Normal"/>
    <w:rsid w:val="007A5B38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rsid w:val="007A5B38"/>
    <w:pPr>
      <w:jc w:val="center"/>
    </w:pPr>
  </w:style>
  <w:style w:type="paragraph" w:customStyle="1" w:styleId="TAH">
    <w:name w:val="TAH"/>
    <w:basedOn w:val="TAC"/>
    <w:rsid w:val="007A5B38"/>
    <w:rPr>
      <w:b/>
    </w:rPr>
  </w:style>
  <w:style w:type="paragraph" w:customStyle="1" w:styleId="TAN">
    <w:name w:val="TAN"/>
    <w:basedOn w:val="TAL"/>
    <w:rsid w:val="007A5B38"/>
    <w:pPr>
      <w:ind w:left="851" w:hanging="851"/>
    </w:pPr>
  </w:style>
  <w:style w:type="paragraph" w:customStyle="1" w:styleId="TAR">
    <w:name w:val="TAR"/>
    <w:basedOn w:val="TAL"/>
    <w:rsid w:val="007A5B38"/>
    <w:pPr>
      <w:jc w:val="right"/>
    </w:pPr>
  </w:style>
  <w:style w:type="paragraph" w:customStyle="1" w:styleId="TH">
    <w:name w:val="TH"/>
    <w:basedOn w:val="Normal"/>
    <w:rsid w:val="007A5B38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7A5B38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7A5B38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7A5B3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A5B3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A5B3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7A5B3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7A5B38"/>
  </w:style>
  <w:style w:type="paragraph" w:customStyle="1" w:styleId="ZH">
    <w:name w:val="ZH"/>
    <w:rsid w:val="007A5B3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7A5B3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7A5B38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A5B3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A5B38"/>
    <w:pPr>
      <w:framePr w:wrap="notBeside" w:y="16161"/>
    </w:pPr>
  </w:style>
  <w:style w:type="paragraph" w:customStyle="1" w:styleId="FP">
    <w:name w:val="FP"/>
    <w:basedOn w:val="Normal"/>
    <w:rsid w:val="007A5B38"/>
    <w:pPr>
      <w:spacing w:after="0"/>
    </w:pPr>
  </w:style>
  <w:style w:type="paragraph" w:customStyle="1" w:styleId="Observation">
    <w:name w:val="Observation"/>
    <w:basedOn w:val="Proposal"/>
    <w:qFormat/>
    <w:rsid w:val="007A5B38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7A5B38"/>
    <w:pPr>
      <w:ind w:left="1418" w:hanging="1418"/>
    </w:pPr>
    <w:rPr>
      <w:b/>
    </w:rPr>
  </w:style>
  <w:style w:type="paragraph" w:styleId="Index4">
    <w:name w:val="index 4"/>
    <w:basedOn w:val="Normal"/>
    <w:next w:val="Normal"/>
    <w:autoRedefine/>
    <w:rsid w:val="007A5B38"/>
    <w:pPr>
      <w:ind w:left="800" w:hanging="200"/>
    </w:p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BF7642"/>
    <w:pPr>
      <w:spacing w:after="180"/>
      <w:ind w:left="720"/>
      <w:contextualSpacing/>
    </w:pPr>
    <w:rPr>
      <w:rFonts w:ascii="Times" w:eastAsia="SimSun" w:hAnsi="Times"/>
      <w:szCs w:val="24"/>
      <w:lang w:eastAsia="ja-JP"/>
    </w:rPr>
  </w:style>
  <w:style w:type="character" w:customStyle="1" w:styleId="ListParagraphChar">
    <w:name w:val="List Paragraph Char"/>
    <w:aliases w:val="- Bullets Char,목록 단락 Char"/>
    <w:link w:val="ListParagraph"/>
    <w:uiPriority w:val="34"/>
    <w:qFormat/>
    <w:locked/>
    <w:rsid w:val="00BF7642"/>
    <w:rPr>
      <w:rFonts w:ascii="Times" w:eastAsia="SimSun" w:hAnsi="Times"/>
      <w:szCs w:val="24"/>
      <w:lang w:val="en-GB" w:eastAsia="ja-JP"/>
    </w:rPr>
  </w:style>
  <w:style w:type="table" w:styleId="TableGrid">
    <w:name w:val="Table Grid"/>
    <w:basedOn w:val="TableNormal"/>
    <w:rsid w:val="00F267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6">
    <w:name w:val="Grid Table 1 Light Accent 6"/>
    <w:basedOn w:val="TableNormal"/>
    <w:uiPriority w:val="46"/>
    <w:rsid w:val="00F267C2"/>
    <w:tblPr>
      <w:tblStyleRowBandSize w:val="1"/>
      <w:tblStyleColBandSize w:val="1"/>
      <w:tblBorders>
        <w:top w:val="single" w:sz="4" w:space="0" w:color="FBD4B4" w:themeColor="accent6" w:themeTint="66"/>
        <w:left w:val="single" w:sz="4" w:space="0" w:color="FBD4B4" w:themeColor="accent6" w:themeTint="66"/>
        <w:bottom w:val="single" w:sz="4" w:space="0" w:color="FBD4B4" w:themeColor="accent6" w:themeTint="66"/>
        <w:right w:val="single" w:sz="4" w:space="0" w:color="FBD4B4" w:themeColor="accent6" w:themeTint="66"/>
        <w:insideH w:val="single" w:sz="4" w:space="0" w:color="FBD4B4" w:themeColor="accent6" w:themeTint="66"/>
        <w:insideV w:val="single" w:sz="4" w:space="0" w:color="FBD4B4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5Dark-Accent3">
    <w:name w:val="Grid Table 5 Dark Accent 3"/>
    <w:basedOn w:val="TableNormal"/>
    <w:uiPriority w:val="50"/>
    <w:rsid w:val="00F267C2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D6E3BC" w:themeFill="accent3" w:themeFillTint="66"/>
      </w:tcPr>
    </w:tblStylePr>
  </w:style>
  <w:style w:type="table" w:styleId="GridTable4-Accent3">
    <w:name w:val="Grid Table 4 Accent 3"/>
    <w:basedOn w:val="TableNormal"/>
    <w:uiPriority w:val="49"/>
    <w:rsid w:val="00576F4A"/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paragraph" w:styleId="NormalWeb">
    <w:name w:val="Normal (Web)"/>
    <w:basedOn w:val="Normal"/>
    <w:uiPriority w:val="99"/>
    <w:semiHidden/>
    <w:unhideWhenUsed/>
    <w:rsid w:val="007E47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v-F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34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3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8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9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2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9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931053-F70E-40AC-8962-B000B241EF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742</Words>
  <Characters>4230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2017-11-16T14:55:00Z</dcterms:created>
  <dcterms:modified xsi:type="dcterms:W3CDTF">2017-11-18T06:41:00Z</dcterms:modified>
</cp:coreProperties>
</file>